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8E0E4" w14:textId="3CD60D20" w:rsidR="00296197" w:rsidRPr="00FA0F8C" w:rsidRDefault="00296197">
      <w:pPr>
        <w:pStyle w:val="Standaard"/>
        <w:widowControl/>
        <w:jc w:val="center"/>
        <w:rPr>
          <w:rFonts w:ascii="Calibri" w:hAnsi="Calibri" w:cs="Calibri"/>
          <w:b/>
          <w:sz w:val="40"/>
        </w:rPr>
      </w:pPr>
    </w:p>
    <w:p w14:paraId="279ED733" w14:textId="5673F903" w:rsidR="00CB68B4" w:rsidRPr="00FA0F8C" w:rsidRDefault="001C19F8" w:rsidP="001C19F8">
      <w:pPr>
        <w:pStyle w:val="Standaard"/>
        <w:widowControl/>
        <w:jc w:val="center"/>
        <w:rPr>
          <w:rFonts w:ascii="Calibri" w:hAnsi="Calibri" w:cs="Calibri"/>
          <w:b/>
          <w:sz w:val="40"/>
        </w:rPr>
      </w:pPr>
      <w:r w:rsidRPr="00FA0F8C">
        <w:rPr>
          <w:rFonts w:ascii="Calibri" w:hAnsi="Calibri" w:cs="Calibri"/>
          <w:b/>
          <w:noProof/>
          <w:sz w:val="40"/>
          <w:lang w:eastAsia="zh-CN"/>
        </w:rPr>
        <w:drawing>
          <wp:inline distT="0" distB="0" distL="0" distR="0" wp14:anchorId="3A24BCAF" wp14:editId="2E676230">
            <wp:extent cx="2064385" cy="20643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cteg.nodots 2.png"/>
                    <pic:cNvPicPr/>
                  </pic:nvPicPr>
                  <pic:blipFill>
                    <a:blip r:embed="rId8">
                      <a:extLst>
                        <a:ext uri="{28A0092B-C50C-407E-A947-70E740481C1C}">
                          <a14:useLocalDpi xmlns:a14="http://schemas.microsoft.com/office/drawing/2010/main" val="0"/>
                        </a:ext>
                      </a:extLst>
                    </a:blip>
                    <a:stretch>
                      <a:fillRect/>
                    </a:stretch>
                  </pic:blipFill>
                  <pic:spPr>
                    <a:xfrm>
                      <a:off x="0" y="0"/>
                      <a:ext cx="2064385" cy="2064385"/>
                    </a:xfrm>
                    <a:prstGeom prst="rect">
                      <a:avLst/>
                    </a:prstGeom>
                  </pic:spPr>
                </pic:pic>
              </a:graphicData>
            </a:graphic>
          </wp:inline>
        </w:drawing>
      </w:r>
    </w:p>
    <w:p w14:paraId="28D74C6E" w14:textId="571E200F" w:rsidR="00475F5A" w:rsidRPr="00FA0F8C" w:rsidRDefault="00F67AB3" w:rsidP="00206649">
      <w:pPr>
        <w:pStyle w:val="Standaard"/>
        <w:widowControl/>
        <w:spacing w:before="480" w:after="360"/>
        <w:jc w:val="center"/>
        <w:outlineLvl w:val="0"/>
        <w:rPr>
          <w:rFonts w:ascii="Calibri" w:hAnsi="Calibri" w:cs="Calibri"/>
          <w:b/>
          <w:sz w:val="48"/>
        </w:rPr>
      </w:pPr>
      <w:r w:rsidRPr="00FA0F8C">
        <w:rPr>
          <w:rFonts w:ascii="Calibri" w:hAnsi="Calibri" w:cs="Calibri"/>
          <w:b/>
          <w:sz w:val="48"/>
        </w:rPr>
        <w:t>Us</w:t>
      </w:r>
      <w:r w:rsidR="00F720C6" w:rsidRPr="00FA0F8C">
        <w:rPr>
          <w:rFonts w:ascii="Calibri" w:hAnsi="Calibri" w:cs="Calibri"/>
          <w:b/>
          <w:sz w:val="48"/>
        </w:rPr>
        <w:t>e</w:t>
      </w:r>
      <w:r w:rsidRPr="00FA0F8C">
        <w:rPr>
          <w:rFonts w:ascii="Calibri" w:hAnsi="Calibri" w:cs="Calibri"/>
          <w:b/>
          <w:sz w:val="48"/>
        </w:rPr>
        <w:t xml:space="preserve"> </w:t>
      </w:r>
      <w:r w:rsidR="00E9061A">
        <w:rPr>
          <w:rFonts w:ascii="Calibri" w:hAnsi="Calibri" w:cs="Calibri"/>
          <w:b/>
          <w:sz w:val="48"/>
        </w:rPr>
        <w:t xml:space="preserve">of </w:t>
      </w:r>
      <w:r w:rsidR="004557E0" w:rsidRPr="00FA0F8C">
        <w:rPr>
          <w:rFonts w:ascii="Calibri" w:hAnsi="Calibri" w:cs="Calibri"/>
          <w:b/>
          <w:sz w:val="48"/>
        </w:rPr>
        <w:t>ECTEG</w:t>
      </w:r>
      <w:r w:rsidRPr="00FA0F8C">
        <w:rPr>
          <w:rFonts w:ascii="Calibri" w:hAnsi="Calibri" w:cs="Calibri"/>
          <w:b/>
          <w:sz w:val="48"/>
        </w:rPr>
        <w:t xml:space="preserve"> Course Material</w:t>
      </w:r>
    </w:p>
    <w:p w14:paraId="5701B8D4" w14:textId="207F3222" w:rsidR="00DA3EAB" w:rsidRPr="00CE7F8C" w:rsidRDefault="001B1CA3" w:rsidP="008E0661">
      <w:pPr>
        <w:ind w:left="0" w:firstLine="0"/>
        <w:rPr>
          <w:i/>
        </w:rPr>
      </w:pPr>
      <w:r w:rsidRPr="00CE7F8C">
        <w:rPr>
          <w:i/>
        </w:rPr>
        <w:t>Th</w:t>
      </w:r>
      <w:r w:rsidR="003F5B63" w:rsidRPr="00CE7F8C">
        <w:rPr>
          <w:i/>
        </w:rPr>
        <w:t>is document</w:t>
      </w:r>
      <w:r w:rsidRPr="00CE7F8C">
        <w:rPr>
          <w:i/>
        </w:rPr>
        <w:t xml:space="preserve"> cover</w:t>
      </w:r>
      <w:r w:rsidR="003F5B63" w:rsidRPr="00CE7F8C">
        <w:rPr>
          <w:i/>
        </w:rPr>
        <w:t>s</w:t>
      </w:r>
      <w:r w:rsidRPr="00CE7F8C">
        <w:rPr>
          <w:i/>
        </w:rPr>
        <w:t xml:space="preserve"> use of </w:t>
      </w:r>
      <w:r w:rsidR="00304D0D">
        <w:rPr>
          <w:i/>
        </w:rPr>
        <w:t xml:space="preserve">ECTEG </w:t>
      </w:r>
      <w:r w:rsidR="00344F92" w:rsidRPr="00CE7F8C">
        <w:rPr>
          <w:i/>
        </w:rPr>
        <w:t>Training Material</w:t>
      </w:r>
      <w:r w:rsidRPr="00CE7F8C">
        <w:rPr>
          <w:i/>
        </w:rPr>
        <w:t>s developed to support the harmonization of cybercrime training programme that is now managed by the European Cybercrime Train</w:t>
      </w:r>
      <w:r w:rsidR="004557E0" w:rsidRPr="00CE7F8C">
        <w:rPr>
          <w:i/>
        </w:rPr>
        <w:t>ing and Education Group</w:t>
      </w:r>
      <w:r w:rsidR="003F5B63" w:rsidRPr="00CE7F8C">
        <w:rPr>
          <w:i/>
        </w:rPr>
        <w:t>,</w:t>
      </w:r>
      <w:r w:rsidR="004557E0" w:rsidRPr="00CE7F8C">
        <w:rPr>
          <w:i/>
        </w:rPr>
        <w:t xml:space="preserve"> ECTE</w:t>
      </w:r>
      <w:r w:rsidRPr="00CE7F8C">
        <w:rPr>
          <w:i/>
        </w:rPr>
        <w:t>G</w:t>
      </w:r>
      <w:r w:rsidR="004557E0" w:rsidRPr="00CE7F8C">
        <w:rPr>
          <w:i/>
        </w:rPr>
        <w:t xml:space="preserve">, International </w:t>
      </w:r>
      <w:r w:rsidR="005F3A4A" w:rsidRPr="00CE7F8C">
        <w:rPr>
          <w:i/>
        </w:rPr>
        <w:t>Non-Profit</w:t>
      </w:r>
      <w:r w:rsidR="004557E0" w:rsidRPr="00CE7F8C">
        <w:rPr>
          <w:i/>
        </w:rPr>
        <w:t xml:space="preserve"> Association</w:t>
      </w:r>
      <w:r w:rsidR="00DA3EAB" w:rsidRPr="00CE7F8C">
        <w:rPr>
          <w:i/>
        </w:rPr>
        <w:t xml:space="preserve"> </w:t>
      </w:r>
      <w:r w:rsidR="004557E0" w:rsidRPr="00CE7F8C">
        <w:rPr>
          <w:i/>
        </w:rPr>
        <w:t xml:space="preserve">registered </w:t>
      </w:r>
      <w:r w:rsidR="003F5B63" w:rsidRPr="00CE7F8C">
        <w:rPr>
          <w:i/>
        </w:rPr>
        <w:t xml:space="preserve">in Belgium as </w:t>
      </w:r>
      <w:r w:rsidR="00DA3EAB" w:rsidRPr="00CE7F8C">
        <w:rPr>
          <w:i/>
        </w:rPr>
        <w:t>“</w:t>
      </w:r>
      <w:r w:rsidR="004557E0" w:rsidRPr="00CE7F8C">
        <w:rPr>
          <w:i/>
        </w:rPr>
        <w:t>A</w:t>
      </w:r>
      <w:r w:rsidR="00614C2B" w:rsidRPr="00CE7F8C">
        <w:rPr>
          <w:i/>
        </w:rPr>
        <w:t>ssoc</w:t>
      </w:r>
      <w:r w:rsidR="005F3A4A" w:rsidRPr="00CE7F8C">
        <w:rPr>
          <w:i/>
        </w:rPr>
        <w:t>i</w:t>
      </w:r>
      <w:r w:rsidR="00614C2B" w:rsidRPr="00CE7F8C">
        <w:rPr>
          <w:i/>
        </w:rPr>
        <w:t>ation Internationale Sans But Lucratif</w:t>
      </w:r>
      <w:r w:rsidR="00DA3EAB" w:rsidRPr="00CE7F8C">
        <w:rPr>
          <w:i/>
        </w:rPr>
        <w:t>”</w:t>
      </w:r>
      <w:r w:rsidR="003F5B63" w:rsidRPr="00CE7F8C">
        <w:rPr>
          <w:i/>
        </w:rPr>
        <w:t xml:space="preserve"> </w:t>
      </w:r>
      <w:r w:rsidR="00DA3EAB" w:rsidRPr="00CE7F8C">
        <w:rPr>
          <w:i/>
        </w:rPr>
        <w:t xml:space="preserve">below </w:t>
      </w:r>
      <w:r w:rsidR="003F5B63" w:rsidRPr="00CE7F8C">
        <w:rPr>
          <w:i/>
        </w:rPr>
        <w:t>number</w:t>
      </w:r>
      <w:r w:rsidR="004557E0" w:rsidRPr="00CE7F8C">
        <w:rPr>
          <w:i/>
        </w:rPr>
        <w:t xml:space="preserve"> BE.0672.385.</w:t>
      </w:r>
      <w:r w:rsidR="00DA3EAB" w:rsidRPr="00CE7F8C">
        <w:rPr>
          <w:i/>
        </w:rPr>
        <w:t>489.</w:t>
      </w:r>
    </w:p>
    <w:p w14:paraId="5B7DCCA9" w14:textId="70E5117C" w:rsidR="00614C2B" w:rsidRPr="00CE7F8C" w:rsidRDefault="00614C2B" w:rsidP="008E0661">
      <w:pPr>
        <w:ind w:left="0" w:firstLine="0"/>
        <w:rPr>
          <w:i/>
        </w:rPr>
      </w:pPr>
      <w:r w:rsidRPr="00CE7F8C">
        <w:rPr>
          <w:i/>
        </w:rPr>
        <w:t xml:space="preserve">Once approved and signed by both parties, this document take effect as an </w:t>
      </w:r>
      <w:r w:rsidR="00B347E2" w:rsidRPr="00CE7F8C">
        <w:rPr>
          <w:i/>
        </w:rPr>
        <w:t>Agreement</w:t>
      </w:r>
      <w:r w:rsidRPr="00CE7F8C">
        <w:rPr>
          <w:i/>
        </w:rPr>
        <w:t xml:space="preserve"> for use of specified ECTEG material for specified organised training activities.</w:t>
      </w:r>
    </w:p>
    <w:p w14:paraId="00E0D3A8" w14:textId="36E1B876" w:rsidR="00DA3EAB" w:rsidRPr="008E0661" w:rsidRDefault="001840A2" w:rsidP="008E0661">
      <w:pPr>
        <w:ind w:left="0" w:firstLine="0"/>
        <w:rPr>
          <w:b/>
        </w:rPr>
      </w:pPr>
      <w:r w:rsidRPr="008E0661">
        <w:rPr>
          <w:b/>
        </w:rPr>
        <w:t>Recipie</w:t>
      </w:r>
      <w:r w:rsidR="00DA3EAB" w:rsidRPr="008E0661">
        <w:rPr>
          <w:b/>
        </w:rPr>
        <w:t>nt:</w:t>
      </w:r>
    </w:p>
    <w:p w14:paraId="26971223" w14:textId="29AE4FF6" w:rsidR="00DA3EAB" w:rsidRPr="00FA0F8C" w:rsidRDefault="00DA3EAB" w:rsidP="008E0661">
      <w:pPr>
        <w:tabs>
          <w:tab w:val="left" w:pos="1985"/>
        </w:tabs>
        <w:spacing w:before="360" w:after="240"/>
        <w:ind w:left="0" w:firstLine="0"/>
      </w:pPr>
      <w:r w:rsidRPr="00FA0F8C">
        <w:t>Official Name:</w:t>
      </w:r>
      <w:r w:rsidR="002C60EC" w:rsidRPr="00FA0F8C">
        <w:tab/>
      </w:r>
      <w:r w:rsidR="002C60EC" w:rsidRPr="00FA0F8C">
        <w:fldChar w:fldCharType="begin">
          <w:ffData>
            <w:name w:val="applicant_name"/>
            <w:enabled/>
            <w:calcOnExit w:val="0"/>
            <w:textInput/>
          </w:ffData>
        </w:fldChar>
      </w:r>
      <w:bookmarkStart w:id="0" w:name="applicant_name"/>
      <w:r w:rsidR="002C60EC" w:rsidRPr="00FA0F8C">
        <w:instrText xml:space="preserve"> FORMTEXT </w:instrText>
      </w:r>
      <w:r w:rsidR="002C60EC" w:rsidRPr="00FA0F8C">
        <w:fldChar w:fldCharType="separate"/>
      </w:r>
      <w:r w:rsidR="00E0671B">
        <w:rPr>
          <w:noProof/>
        </w:rPr>
        <w:t> </w:t>
      </w:r>
      <w:r w:rsidR="00E0671B">
        <w:rPr>
          <w:noProof/>
        </w:rPr>
        <w:t> </w:t>
      </w:r>
      <w:r w:rsidR="00E0671B">
        <w:rPr>
          <w:noProof/>
        </w:rPr>
        <w:t> </w:t>
      </w:r>
      <w:r w:rsidR="00E0671B">
        <w:rPr>
          <w:noProof/>
        </w:rPr>
        <w:t> </w:t>
      </w:r>
      <w:r w:rsidR="00E0671B">
        <w:rPr>
          <w:noProof/>
        </w:rPr>
        <w:t> </w:t>
      </w:r>
      <w:r w:rsidR="002C60EC" w:rsidRPr="00FA0F8C">
        <w:fldChar w:fldCharType="end"/>
      </w:r>
      <w:bookmarkEnd w:id="0"/>
    </w:p>
    <w:p w14:paraId="52621A35" w14:textId="33D6EEB6" w:rsidR="00DA3EAB" w:rsidRPr="00FA0F8C" w:rsidRDefault="001C19F8" w:rsidP="008E0661">
      <w:pPr>
        <w:tabs>
          <w:tab w:val="left" w:pos="1985"/>
        </w:tabs>
        <w:spacing w:before="360" w:after="240"/>
        <w:ind w:left="0" w:firstLine="0"/>
      </w:pPr>
      <w:r w:rsidRPr="00FA0F8C">
        <w:t xml:space="preserve">Official </w:t>
      </w:r>
      <w:r w:rsidR="00DA3EAB" w:rsidRPr="00FA0F8C">
        <w:t>Address:</w:t>
      </w:r>
      <w:r w:rsidR="002C60EC" w:rsidRPr="00FA0F8C">
        <w:tab/>
      </w:r>
      <w:r w:rsidR="002C60EC" w:rsidRPr="00FA0F8C">
        <w:fldChar w:fldCharType="begin">
          <w:ffData>
            <w:name w:val="Text2"/>
            <w:enabled/>
            <w:calcOnExit w:val="0"/>
            <w:textInput/>
          </w:ffData>
        </w:fldChar>
      </w:r>
      <w:bookmarkStart w:id="1" w:name="Text2"/>
      <w:r w:rsidR="002C60EC" w:rsidRPr="00FA0F8C">
        <w:instrText xml:space="preserve"> FORMTEXT </w:instrText>
      </w:r>
      <w:r w:rsidR="002C60EC" w:rsidRPr="00FA0F8C">
        <w:fldChar w:fldCharType="separate"/>
      </w:r>
      <w:r w:rsidR="00E0671B">
        <w:rPr>
          <w:noProof/>
        </w:rPr>
        <w:t> </w:t>
      </w:r>
      <w:r w:rsidR="00E0671B">
        <w:rPr>
          <w:noProof/>
        </w:rPr>
        <w:t> </w:t>
      </w:r>
      <w:r w:rsidR="00E0671B">
        <w:rPr>
          <w:noProof/>
        </w:rPr>
        <w:t> </w:t>
      </w:r>
      <w:r w:rsidR="00E0671B">
        <w:rPr>
          <w:noProof/>
        </w:rPr>
        <w:t> </w:t>
      </w:r>
      <w:r w:rsidR="00E0671B">
        <w:rPr>
          <w:noProof/>
        </w:rPr>
        <w:t> </w:t>
      </w:r>
      <w:r w:rsidR="002C60EC" w:rsidRPr="00FA0F8C">
        <w:fldChar w:fldCharType="end"/>
      </w:r>
      <w:bookmarkEnd w:id="1"/>
    </w:p>
    <w:p w14:paraId="5FBBF659" w14:textId="52DFDD83" w:rsidR="001C19F8" w:rsidRPr="00FA0F8C" w:rsidRDefault="001C19F8" w:rsidP="008E0661">
      <w:pPr>
        <w:tabs>
          <w:tab w:val="left" w:pos="1985"/>
        </w:tabs>
        <w:spacing w:before="360" w:after="240"/>
        <w:ind w:left="0" w:firstLine="0"/>
      </w:pPr>
      <w:r w:rsidRPr="00FA0F8C">
        <w:t>Country:</w:t>
      </w:r>
      <w:r w:rsidRPr="00FA0F8C">
        <w:tab/>
      </w:r>
      <w:r w:rsidRPr="00FA0F8C">
        <w:fldChar w:fldCharType="begin">
          <w:ffData>
            <w:name w:val="Text1"/>
            <w:enabled/>
            <w:calcOnExit w:val="0"/>
            <w:textInput/>
          </w:ffData>
        </w:fldChar>
      </w:r>
      <w:bookmarkStart w:id="2" w:name="Text1"/>
      <w:r w:rsidRPr="00FA0F8C">
        <w:instrText xml:space="preserve"> FORMTEXT </w:instrText>
      </w:r>
      <w:r w:rsidRPr="00FA0F8C">
        <w:fldChar w:fldCharType="separate"/>
      </w:r>
      <w:r w:rsidR="00E0671B">
        <w:rPr>
          <w:noProof/>
        </w:rPr>
        <w:t> </w:t>
      </w:r>
      <w:r w:rsidR="00E0671B">
        <w:rPr>
          <w:noProof/>
        </w:rPr>
        <w:t> </w:t>
      </w:r>
      <w:r w:rsidR="00E0671B">
        <w:rPr>
          <w:noProof/>
        </w:rPr>
        <w:t> </w:t>
      </w:r>
      <w:r w:rsidR="00E0671B">
        <w:rPr>
          <w:noProof/>
        </w:rPr>
        <w:t> </w:t>
      </w:r>
      <w:r w:rsidR="00E0671B">
        <w:rPr>
          <w:noProof/>
        </w:rPr>
        <w:t> </w:t>
      </w:r>
      <w:r w:rsidRPr="00FA0F8C">
        <w:fldChar w:fldCharType="end"/>
      </w:r>
      <w:bookmarkEnd w:id="2"/>
    </w:p>
    <w:p w14:paraId="752A7544" w14:textId="5B75E5E1" w:rsidR="00011D44" w:rsidRPr="00FA0F8C" w:rsidRDefault="00FA0F8C" w:rsidP="008E0661">
      <w:pPr>
        <w:tabs>
          <w:tab w:val="left" w:pos="1985"/>
        </w:tabs>
        <w:spacing w:before="360" w:after="240"/>
        <w:ind w:left="0" w:firstLine="0"/>
      </w:pPr>
      <w:r>
        <w:t>Statu</w:t>
      </w:r>
      <w:r w:rsidR="001837AE">
        <w:t>s</w:t>
      </w:r>
      <w:r w:rsidR="00DA3EAB" w:rsidRPr="00FA0F8C">
        <w:t xml:space="preserve">: </w:t>
      </w:r>
      <w:r w:rsidR="002C60EC" w:rsidRPr="00FA0F8C">
        <w:tab/>
      </w:r>
      <w:r w:rsidR="001C19F8" w:rsidRPr="00FA0F8C">
        <w:fldChar w:fldCharType="begin">
          <w:ffData>
            <w:name w:val="Dropdown1"/>
            <w:enabled/>
            <w:calcOnExit w:val="0"/>
            <w:ddList>
              <w:listEntry w:val="EU Law Enforcement Agency"/>
              <w:listEntry w:val="non EU Law Enforcement Agency"/>
              <w:listEntry w:val="Europol"/>
              <w:listEntry w:val="CEPOL"/>
              <w:listEntry w:val="Eurojust"/>
              <w:listEntry w:val="ECTEG Academic Member"/>
              <w:listEntry w:val="University with letter of support from LEA"/>
              <w:listEntry w:val="Highschool with letter of support from LEA"/>
              <w:listEntry w:val="International Institution member of ECTEG"/>
              <w:listEntry w:val="International Instituation not member of ECTEG"/>
            </w:ddList>
          </w:ffData>
        </w:fldChar>
      </w:r>
      <w:bookmarkStart w:id="3" w:name="Dropdown1"/>
      <w:r w:rsidR="001C19F8" w:rsidRPr="00FA0F8C">
        <w:instrText xml:space="preserve"> FORMDROPDOWN </w:instrText>
      </w:r>
      <w:r w:rsidR="00647D39">
        <w:fldChar w:fldCharType="separate"/>
      </w:r>
      <w:r w:rsidR="001C19F8" w:rsidRPr="00FA0F8C">
        <w:fldChar w:fldCharType="end"/>
      </w:r>
      <w:bookmarkEnd w:id="3"/>
    </w:p>
    <w:p w14:paraId="61053C3A" w14:textId="252C836C" w:rsidR="008F06A1" w:rsidRPr="00FA0F8C" w:rsidRDefault="00D771A8" w:rsidP="00CA043A">
      <w:pPr>
        <w:spacing w:before="360" w:after="240"/>
        <w:ind w:left="0" w:firstLine="0"/>
      </w:pPr>
      <w:r w:rsidRPr="009A0999">
        <w:t>Applying to organise a course on following ECTEG package</w:t>
      </w:r>
    </w:p>
    <w:p w14:paraId="4663A416" w14:textId="7E6F312A" w:rsidR="00726420" w:rsidRDefault="008F06A1" w:rsidP="00CA043A">
      <w:pPr>
        <w:ind w:left="0" w:firstLine="0"/>
      </w:pPr>
      <w:r w:rsidRPr="00FA0F8C">
        <w:fldChar w:fldCharType="begin">
          <w:ffData>
            <w:name w:val="Text7"/>
            <w:enabled/>
            <w:calcOnExit w:val="0"/>
            <w:textInput>
              <w:maxLength w:val="200"/>
              <w:format w:val="UPPERCASE"/>
            </w:textInput>
          </w:ffData>
        </w:fldChar>
      </w:r>
      <w:bookmarkStart w:id="4" w:name="Text7"/>
      <w:r w:rsidRPr="00FA0F8C">
        <w:instrText xml:space="preserve"> FORMTEXT </w:instrText>
      </w:r>
      <w:r w:rsidRPr="00FA0F8C">
        <w:fldChar w:fldCharType="separate"/>
      </w:r>
      <w:r w:rsidR="00E0671B">
        <w:rPr>
          <w:noProof/>
        </w:rPr>
        <w:t> </w:t>
      </w:r>
      <w:r w:rsidR="00E0671B">
        <w:rPr>
          <w:noProof/>
        </w:rPr>
        <w:t> </w:t>
      </w:r>
      <w:r w:rsidR="00E0671B">
        <w:rPr>
          <w:noProof/>
        </w:rPr>
        <w:t> </w:t>
      </w:r>
      <w:r w:rsidR="00E0671B">
        <w:rPr>
          <w:noProof/>
        </w:rPr>
        <w:t> </w:t>
      </w:r>
      <w:r w:rsidR="00E0671B">
        <w:rPr>
          <w:noProof/>
        </w:rPr>
        <w:t> </w:t>
      </w:r>
      <w:r w:rsidRPr="00FA0F8C">
        <w:fldChar w:fldCharType="end"/>
      </w:r>
      <w:bookmarkEnd w:id="4"/>
    </w:p>
    <w:p w14:paraId="0AEA4DD4" w14:textId="357000C8" w:rsidR="001C19F8" w:rsidRPr="00FA0F8C" w:rsidRDefault="00726420" w:rsidP="008E0661">
      <w:pPr>
        <w:spacing w:before="480"/>
        <w:ind w:left="4111" w:firstLine="0"/>
        <w:rPr>
          <w:sz w:val="24"/>
          <w:szCs w:val="24"/>
        </w:rPr>
      </w:pPr>
      <w:r w:rsidRPr="00FA0F8C">
        <w:rPr>
          <w:sz w:val="24"/>
          <w:szCs w:val="24"/>
        </w:rPr>
        <w:t xml:space="preserve">ECTEG reference number: </w:t>
      </w:r>
      <w:r w:rsidRPr="00FA0F8C">
        <w:rPr>
          <w:sz w:val="24"/>
          <w:szCs w:val="24"/>
        </w:rPr>
        <w:br/>
      </w:r>
      <w:r w:rsidRPr="00FA0F8C">
        <w:t>(provided by ECTEG when application granted)</w:t>
      </w:r>
      <w:r w:rsidR="001C19F8" w:rsidRPr="00FA0F8C">
        <w:rPr>
          <w:sz w:val="24"/>
          <w:szCs w:val="24"/>
        </w:rPr>
        <w:br w:type="page"/>
      </w:r>
    </w:p>
    <w:p w14:paraId="652FC7FD" w14:textId="47790818" w:rsidR="004B79E9" w:rsidRPr="00FA0F8C" w:rsidRDefault="004B79E9" w:rsidP="00BD66AF">
      <w:pPr>
        <w:pStyle w:val="Heading1"/>
      </w:pPr>
      <w:r w:rsidRPr="00FA0F8C">
        <w:lastRenderedPageBreak/>
        <w:t xml:space="preserve">Article 1 </w:t>
      </w:r>
      <w:r w:rsidRPr="00FA0F8C">
        <w:tab/>
        <w:t>Terms</w:t>
      </w:r>
      <w:r w:rsidR="00774363" w:rsidRPr="00FA0F8C">
        <w:t xml:space="preserve"> used in this </w:t>
      </w:r>
      <w:r w:rsidR="00E9061A">
        <w:t>Agreement</w:t>
      </w:r>
    </w:p>
    <w:p w14:paraId="176369CB" w14:textId="57142FBC" w:rsidR="004B79E9" w:rsidRPr="00085035" w:rsidRDefault="004B79E9" w:rsidP="00BD66AF">
      <w:pPr>
        <w:pStyle w:val="term"/>
        <w:rPr>
          <w:sz w:val="18"/>
        </w:rPr>
      </w:pPr>
      <w:r w:rsidRPr="00085035">
        <w:rPr>
          <w:sz w:val="18"/>
        </w:rPr>
        <w:t>“Law Enforcement Agency”</w:t>
      </w:r>
    </w:p>
    <w:p w14:paraId="68231020" w14:textId="43ED4D59" w:rsidR="00DA3EAB" w:rsidRPr="00085035" w:rsidRDefault="00CE251B" w:rsidP="00114BB8">
      <w:pPr>
        <w:pStyle w:val="termexplanation"/>
        <w:rPr>
          <w:sz w:val="16"/>
        </w:rPr>
      </w:pPr>
      <w:r w:rsidRPr="00085035">
        <w:rPr>
          <w:sz w:val="16"/>
        </w:rPr>
        <w:t>refers</w:t>
      </w:r>
      <w:r w:rsidR="004B79E9" w:rsidRPr="00085035">
        <w:rPr>
          <w:sz w:val="16"/>
        </w:rPr>
        <w:t xml:space="preserve"> </w:t>
      </w:r>
      <w:r w:rsidR="00796D9F" w:rsidRPr="00085035">
        <w:rPr>
          <w:sz w:val="16"/>
        </w:rPr>
        <w:t xml:space="preserve">to </w:t>
      </w:r>
      <w:r w:rsidR="00EC0FE8" w:rsidRPr="00085035">
        <w:rPr>
          <w:sz w:val="16"/>
        </w:rPr>
        <w:t xml:space="preserve">a </w:t>
      </w:r>
      <w:r w:rsidR="004B79E9" w:rsidRPr="00085035">
        <w:rPr>
          <w:sz w:val="16"/>
        </w:rPr>
        <w:t>Law Enforcement Agency</w:t>
      </w:r>
      <w:r w:rsidR="00B273EA" w:rsidRPr="00085035">
        <w:rPr>
          <w:sz w:val="16"/>
        </w:rPr>
        <w:t>, or</w:t>
      </w:r>
      <w:r w:rsidR="004B79E9" w:rsidRPr="00085035">
        <w:rPr>
          <w:sz w:val="16"/>
        </w:rPr>
        <w:t xml:space="preserve"> </w:t>
      </w:r>
      <w:r w:rsidR="00B273EA" w:rsidRPr="00085035">
        <w:rPr>
          <w:sz w:val="16"/>
        </w:rPr>
        <w:t>“</w:t>
      </w:r>
      <w:r w:rsidR="004B79E9" w:rsidRPr="00085035">
        <w:rPr>
          <w:sz w:val="16"/>
        </w:rPr>
        <w:t>LEA</w:t>
      </w:r>
      <w:r w:rsidR="00B273EA" w:rsidRPr="00085035">
        <w:rPr>
          <w:sz w:val="16"/>
        </w:rPr>
        <w:t>”</w:t>
      </w:r>
      <w:r w:rsidR="004B79E9" w:rsidRPr="00085035">
        <w:rPr>
          <w:sz w:val="16"/>
        </w:rPr>
        <w:t xml:space="preserve">, </w:t>
      </w:r>
      <w:r w:rsidR="00C46D9E" w:rsidRPr="00085035">
        <w:rPr>
          <w:sz w:val="16"/>
        </w:rPr>
        <w:t xml:space="preserve">which </w:t>
      </w:r>
      <w:r w:rsidR="00796D9F" w:rsidRPr="00085035">
        <w:rPr>
          <w:sz w:val="16"/>
        </w:rPr>
        <w:t xml:space="preserve">must be </w:t>
      </w:r>
      <w:r w:rsidR="004B79E9" w:rsidRPr="00085035">
        <w:rPr>
          <w:sz w:val="16"/>
        </w:rPr>
        <w:t>a recognised law enforcement agency authorised by national law in a member state of the European Union or recognised by Interpol as a law enforcement agency of a member country of Interpol.</w:t>
      </w:r>
    </w:p>
    <w:p w14:paraId="10671E96" w14:textId="63BBE247" w:rsidR="004B79E9" w:rsidRPr="00085035" w:rsidRDefault="00B273EA" w:rsidP="00BD66AF">
      <w:pPr>
        <w:pStyle w:val="term"/>
        <w:rPr>
          <w:sz w:val="18"/>
        </w:rPr>
      </w:pPr>
      <w:r w:rsidRPr="00085035">
        <w:rPr>
          <w:sz w:val="18"/>
        </w:rPr>
        <w:t xml:space="preserve"> </w:t>
      </w:r>
      <w:r w:rsidR="004B79E9" w:rsidRPr="00085035">
        <w:rPr>
          <w:sz w:val="18"/>
        </w:rPr>
        <w:t>“Academic member”</w:t>
      </w:r>
    </w:p>
    <w:p w14:paraId="6837E142" w14:textId="5009B85B" w:rsidR="004B79E9" w:rsidRPr="00085035" w:rsidRDefault="00CE251B" w:rsidP="00114BB8">
      <w:pPr>
        <w:pStyle w:val="termexplanation"/>
        <w:rPr>
          <w:b/>
          <w:bCs/>
          <w:sz w:val="16"/>
        </w:rPr>
      </w:pPr>
      <w:r w:rsidRPr="00085035">
        <w:rPr>
          <w:sz w:val="16"/>
        </w:rPr>
        <w:t>r</w:t>
      </w:r>
      <w:r w:rsidR="004B79E9" w:rsidRPr="00085035">
        <w:rPr>
          <w:sz w:val="16"/>
        </w:rPr>
        <w:t xml:space="preserve">efers to an academic organisation </w:t>
      </w:r>
      <w:r w:rsidR="00C46D9E" w:rsidRPr="00085035">
        <w:rPr>
          <w:sz w:val="16"/>
        </w:rPr>
        <w:t>that</w:t>
      </w:r>
      <w:r w:rsidR="004B79E9" w:rsidRPr="00085035">
        <w:rPr>
          <w:sz w:val="16"/>
        </w:rPr>
        <w:t xml:space="preserve"> is an ECTEG member and is working with law enforcement to deliver this material on a non-commercial LE only basis.</w:t>
      </w:r>
    </w:p>
    <w:p w14:paraId="722FC012" w14:textId="298E9DA2" w:rsidR="004B79E9" w:rsidRPr="00085035" w:rsidRDefault="004B79E9" w:rsidP="00BD66AF">
      <w:pPr>
        <w:pStyle w:val="term"/>
        <w:rPr>
          <w:bCs/>
          <w:sz w:val="18"/>
        </w:rPr>
      </w:pPr>
      <w:r w:rsidRPr="00085035">
        <w:rPr>
          <w:sz w:val="18"/>
        </w:rPr>
        <w:t>“Academic partner”</w:t>
      </w:r>
    </w:p>
    <w:p w14:paraId="47AF9473" w14:textId="141AC531" w:rsidR="00B273EA" w:rsidRPr="00085035" w:rsidRDefault="00CE251B" w:rsidP="00114BB8">
      <w:pPr>
        <w:pStyle w:val="termexplanation"/>
        <w:rPr>
          <w:bCs/>
          <w:sz w:val="16"/>
        </w:rPr>
      </w:pPr>
      <w:r w:rsidRPr="00085035">
        <w:rPr>
          <w:sz w:val="16"/>
        </w:rPr>
        <w:t>r</w:t>
      </w:r>
      <w:r w:rsidR="004B79E9" w:rsidRPr="00085035">
        <w:rPr>
          <w:sz w:val="16"/>
        </w:rPr>
        <w:t xml:space="preserve">efers to an academic organisation </w:t>
      </w:r>
      <w:r w:rsidR="00C46D9E" w:rsidRPr="00085035">
        <w:rPr>
          <w:sz w:val="16"/>
        </w:rPr>
        <w:t>that</w:t>
      </w:r>
      <w:r w:rsidR="004B79E9" w:rsidRPr="00085035">
        <w:rPr>
          <w:sz w:val="16"/>
        </w:rPr>
        <w:t xml:space="preserve"> is </w:t>
      </w:r>
      <w:r w:rsidR="004B79E9" w:rsidRPr="00085035">
        <w:rPr>
          <w:b/>
          <w:sz w:val="16"/>
        </w:rPr>
        <w:t>NOT</w:t>
      </w:r>
      <w:r w:rsidR="004B79E9" w:rsidRPr="00085035">
        <w:rPr>
          <w:sz w:val="16"/>
        </w:rPr>
        <w:t xml:space="preserve"> </w:t>
      </w:r>
      <w:r w:rsidR="00796D9F" w:rsidRPr="00085035">
        <w:rPr>
          <w:sz w:val="16"/>
        </w:rPr>
        <w:t xml:space="preserve">an </w:t>
      </w:r>
      <w:r w:rsidR="004B79E9" w:rsidRPr="00085035">
        <w:rPr>
          <w:sz w:val="16"/>
        </w:rPr>
        <w:t xml:space="preserve">ECTEG member and is working with law enforcement to deliver this material on a non-commercial LE only basis with </w:t>
      </w:r>
      <w:r w:rsidR="00796D9F" w:rsidRPr="00085035">
        <w:rPr>
          <w:sz w:val="16"/>
        </w:rPr>
        <w:t xml:space="preserve">a </w:t>
      </w:r>
      <w:r w:rsidR="004B79E9" w:rsidRPr="00085035">
        <w:rPr>
          <w:sz w:val="16"/>
        </w:rPr>
        <w:t>supporting letter from the beneficiary LEA</w:t>
      </w:r>
      <w:r w:rsidR="004B79E9" w:rsidRPr="00085035">
        <w:rPr>
          <w:bCs/>
          <w:sz w:val="16"/>
        </w:rPr>
        <w:t>.</w:t>
      </w:r>
    </w:p>
    <w:p w14:paraId="363F519D" w14:textId="77777777" w:rsidR="00157E7B" w:rsidRPr="00085035" w:rsidRDefault="00157E7B" w:rsidP="00BD66AF">
      <w:pPr>
        <w:pStyle w:val="term"/>
        <w:rPr>
          <w:bCs/>
          <w:sz w:val="18"/>
        </w:rPr>
      </w:pPr>
      <w:r w:rsidRPr="00085035">
        <w:rPr>
          <w:sz w:val="18"/>
        </w:rPr>
        <w:t>“International organisation partner”</w:t>
      </w:r>
    </w:p>
    <w:p w14:paraId="6CEC09C2" w14:textId="4D024449" w:rsidR="00157E7B" w:rsidRPr="00085035" w:rsidRDefault="00157E7B" w:rsidP="00114BB8">
      <w:pPr>
        <w:pStyle w:val="termexplanation"/>
        <w:rPr>
          <w:bCs/>
          <w:sz w:val="16"/>
        </w:rPr>
      </w:pPr>
      <w:r w:rsidRPr="00085035">
        <w:rPr>
          <w:sz w:val="16"/>
        </w:rPr>
        <w:t xml:space="preserve">refers to an international organisation </w:t>
      </w:r>
      <w:r w:rsidR="00C46D9E" w:rsidRPr="00085035">
        <w:rPr>
          <w:sz w:val="16"/>
        </w:rPr>
        <w:t>that</w:t>
      </w:r>
      <w:r w:rsidRPr="00085035">
        <w:rPr>
          <w:sz w:val="16"/>
        </w:rPr>
        <w:t xml:space="preserve"> </w:t>
      </w:r>
      <w:r w:rsidR="00796D9F" w:rsidRPr="00085035">
        <w:rPr>
          <w:sz w:val="16"/>
        </w:rPr>
        <w:t xml:space="preserve">is an </w:t>
      </w:r>
      <w:r w:rsidRPr="00085035">
        <w:rPr>
          <w:sz w:val="16"/>
        </w:rPr>
        <w:t xml:space="preserve">ECTEG member and is </w:t>
      </w:r>
      <w:r w:rsidR="008F5226" w:rsidRPr="00085035">
        <w:rPr>
          <w:sz w:val="16"/>
        </w:rPr>
        <w:t>delivering</w:t>
      </w:r>
      <w:r w:rsidRPr="00085035">
        <w:rPr>
          <w:sz w:val="16"/>
        </w:rPr>
        <w:t xml:space="preserve"> </w:t>
      </w:r>
      <w:r w:rsidR="008F5226" w:rsidRPr="00085035">
        <w:rPr>
          <w:sz w:val="16"/>
        </w:rPr>
        <w:t xml:space="preserve">ECTEG </w:t>
      </w:r>
      <w:r w:rsidRPr="00085035">
        <w:rPr>
          <w:sz w:val="16"/>
        </w:rPr>
        <w:t>material on a non-commercial</w:t>
      </w:r>
      <w:r w:rsidR="008F5226" w:rsidRPr="00085035">
        <w:rPr>
          <w:sz w:val="16"/>
        </w:rPr>
        <w:t xml:space="preserve"> Law Enforcement, or</w:t>
      </w:r>
      <w:r w:rsidR="00237DA0">
        <w:rPr>
          <w:sz w:val="16"/>
        </w:rPr>
        <w:t xml:space="preserve"> “LE”</w:t>
      </w:r>
      <w:r w:rsidRPr="00085035">
        <w:rPr>
          <w:sz w:val="16"/>
        </w:rPr>
        <w:t xml:space="preserve"> only basis</w:t>
      </w:r>
      <w:r w:rsidRPr="00085035">
        <w:rPr>
          <w:bCs/>
          <w:sz w:val="16"/>
        </w:rPr>
        <w:t>.</w:t>
      </w:r>
    </w:p>
    <w:p w14:paraId="02CE6DC9" w14:textId="51009725" w:rsidR="00B273EA" w:rsidRPr="00085035" w:rsidRDefault="00B273EA" w:rsidP="00BD66AF">
      <w:pPr>
        <w:pStyle w:val="term"/>
        <w:rPr>
          <w:bCs/>
          <w:sz w:val="18"/>
        </w:rPr>
      </w:pPr>
      <w:r w:rsidRPr="00085035">
        <w:rPr>
          <w:sz w:val="18"/>
        </w:rPr>
        <w:t>“International organisation partner”</w:t>
      </w:r>
    </w:p>
    <w:p w14:paraId="3FF94376" w14:textId="4DBAC1B0" w:rsidR="00B273EA" w:rsidRPr="00085035" w:rsidRDefault="00CE251B" w:rsidP="00114BB8">
      <w:pPr>
        <w:pStyle w:val="termexplanation"/>
        <w:rPr>
          <w:bCs/>
          <w:sz w:val="16"/>
        </w:rPr>
      </w:pPr>
      <w:r w:rsidRPr="00085035">
        <w:rPr>
          <w:sz w:val="16"/>
        </w:rPr>
        <w:t>r</w:t>
      </w:r>
      <w:r w:rsidR="00B273EA" w:rsidRPr="00085035">
        <w:rPr>
          <w:sz w:val="16"/>
        </w:rPr>
        <w:t xml:space="preserve">efers to an international organisation </w:t>
      </w:r>
      <w:r w:rsidR="00C46D9E" w:rsidRPr="00085035">
        <w:rPr>
          <w:sz w:val="16"/>
        </w:rPr>
        <w:t>that</w:t>
      </w:r>
      <w:r w:rsidR="00B273EA" w:rsidRPr="00085035">
        <w:rPr>
          <w:sz w:val="16"/>
        </w:rPr>
        <w:t xml:space="preserve"> is </w:t>
      </w:r>
      <w:r w:rsidR="00B273EA" w:rsidRPr="00085035">
        <w:rPr>
          <w:b/>
          <w:sz w:val="16"/>
        </w:rPr>
        <w:t>NOT</w:t>
      </w:r>
      <w:r w:rsidR="00D929F9" w:rsidRPr="00085035">
        <w:rPr>
          <w:b/>
          <w:sz w:val="16"/>
        </w:rPr>
        <w:t xml:space="preserve"> </w:t>
      </w:r>
      <w:r w:rsidR="00D929F9" w:rsidRPr="00085035">
        <w:rPr>
          <w:sz w:val="16"/>
        </w:rPr>
        <w:t>an</w:t>
      </w:r>
      <w:r w:rsidR="00B273EA" w:rsidRPr="00085035">
        <w:rPr>
          <w:sz w:val="16"/>
        </w:rPr>
        <w:t xml:space="preserve"> ECTEG member working with law enforcement to deliver </w:t>
      </w:r>
      <w:r w:rsidR="008F5226" w:rsidRPr="00085035">
        <w:rPr>
          <w:sz w:val="16"/>
        </w:rPr>
        <w:t>ECTEG</w:t>
      </w:r>
      <w:r w:rsidR="00B273EA" w:rsidRPr="00085035">
        <w:rPr>
          <w:sz w:val="16"/>
        </w:rPr>
        <w:t xml:space="preserve"> material on a non-commercial LE only basis with </w:t>
      </w:r>
      <w:r w:rsidR="00122D4C" w:rsidRPr="00085035">
        <w:rPr>
          <w:sz w:val="16"/>
        </w:rPr>
        <w:t xml:space="preserve">a </w:t>
      </w:r>
      <w:r w:rsidR="00B273EA" w:rsidRPr="00085035">
        <w:rPr>
          <w:sz w:val="16"/>
        </w:rPr>
        <w:t>supporting letter from the beneficiary LEA</w:t>
      </w:r>
      <w:r w:rsidR="00B273EA" w:rsidRPr="00085035">
        <w:rPr>
          <w:bCs/>
          <w:sz w:val="16"/>
        </w:rPr>
        <w:t>.</w:t>
      </w:r>
    </w:p>
    <w:p w14:paraId="10C45030" w14:textId="658D8634" w:rsidR="004B79E9" w:rsidRPr="00085035" w:rsidRDefault="004B79E9" w:rsidP="00BD66AF">
      <w:pPr>
        <w:pStyle w:val="term"/>
        <w:rPr>
          <w:sz w:val="18"/>
        </w:rPr>
      </w:pPr>
      <w:r w:rsidRPr="00085035">
        <w:rPr>
          <w:sz w:val="18"/>
        </w:rPr>
        <w:t>“Intellectual Property Rights”</w:t>
      </w:r>
      <w:r w:rsidR="005F3A4A" w:rsidRPr="00085035">
        <w:rPr>
          <w:sz w:val="18"/>
        </w:rPr>
        <w:t>, “IP Rights”</w:t>
      </w:r>
    </w:p>
    <w:p w14:paraId="3DD3343A" w14:textId="41496601" w:rsidR="004B79E9" w:rsidRPr="00085035" w:rsidRDefault="005F3A4A" w:rsidP="00114BB8">
      <w:pPr>
        <w:pStyle w:val="termexplanation"/>
        <w:rPr>
          <w:sz w:val="16"/>
        </w:rPr>
      </w:pPr>
      <w:r w:rsidRPr="00085035">
        <w:rPr>
          <w:sz w:val="16"/>
        </w:rPr>
        <w:t>are</w:t>
      </w:r>
      <w:r w:rsidR="004B79E9" w:rsidRPr="00085035">
        <w:rPr>
          <w:b/>
          <w:sz w:val="16"/>
        </w:rPr>
        <w:t xml:space="preserve"> </w:t>
      </w:r>
      <w:r w:rsidR="004B79E9" w:rsidRPr="00085035">
        <w:rPr>
          <w:sz w:val="16"/>
        </w:rPr>
        <w:t>copyright, patents, trademarks, trade names, get</w:t>
      </w:r>
      <w:r w:rsidR="004C2275">
        <w:rPr>
          <w:sz w:val="16"/>
        </w:rPr>
        <w:t>-</w:t>
      </w:r>
      <w:r w:rsidR="004B79E9" w:rsidRPr="00085035">
        <w:rPr>
          <w:sz w:val="16"/>
        </w:rPr>
        <w:t>up and logos, service marks, business names (including internet domain names), design rights, database rights, rights in undisclosed or confidential information (such as know-how, trade secrets and inventions) and all other intellectual property or similar property rights of whatever nature (whether registered or not and including applications to register or rights to apply to registration) which may now or in the future subsist anywhere in the world.</w:t>
      </w:r>
    </w:p>
    <w:p w14:paraId="26FA6D2C" w14:textId="77777777" w:rsidR="004B79E9" w:rsidRPr="00085035" w:rsidRDefault="004B79E9" w:rsidP="00BD66AF">
      <w:pPr>
        <w:pStyle w:val="term"/>
        <w:rPr>
          <w:sz w:val="18"/>
        </w:rPr>
      </w:pPr>
      <w:r w:rsidRPr="00085035">
        <w:rPr>
          <w:sz w:val="18"/>
        </w:rPr>
        <w:t>“Background IP’’</w:t>
      </w:r>
    </w:p>
    <w:p w14:paraId="67E7BBA0" w14:textId="47F45E5C" w:rsidR="004B79E9" w:rsidRPr="00085035" w:rsidRDefault="00CE251B" w:rsidP="00114BB8">
      <w:pPr>
        <w:pStyle w:val="termexplanation"/>
        <w:rPr>
          <w:sz w:val="16"/>
        </w:rPr>
      </w:pPr>
      <w:r w:rsidRPr="00085035">
        <w:rPr>
          <w:sz w:val="16"/>
        </w:rPr>
        <w:t>a</w:t>
      </w:r>
      <w:r w:rsidR="004B79E9" w:rsidRPr="00085035">
        <w:rPr>
          <w:sz w:val="16"/>
        </w:rPr>
        <w:t xml:space="preserve">re background intellectual property rights which include intellectual property already owned by one or </w:t>
      </w:r>
      <w:r w:rsidR="008F5226" w:rsidRPr="00085035">
        <w:rPr>
          <w:sz w:val="16"/>
        </w:rPr>
        <w:t>multiple</w:t>
      </w:r>
      <w:r w:rsidR="004B79E9" w:rsidRPr="00085035">
        <w:rPr>
          <w:sz w:val="16"/>
        </w:rPr>
        <w:t xml:space="preserve"> members of ECTEG on the date of transfer of the </w:t>
      </w:r>
      <w:r w:rsidR="00344F92" w:rsidRPr="00085035">
        <w:rPr>
          <w:sz w:val="16"/>
        </w:rPr>
        <w:t>Training Material</w:t>
      </w:r>
      <w:r w:rsidR="004B79E9" w:rsidRPr="00085035">
        <w:rPr>
          <w:sz w:val="16"/>
        </w:rPr>
        <w:t>.</w:t>
      </w:r>
    </w:p>
    <w:p w14:paraId="4A1C6A72" w14:textId="76A26825" w:rsidR="004B79E9" w:rsidRPr="00085035" w:rsidRDefault="004B79E9" w:rsidP="00BD66AF">
      <w:pPr>
        <w:pStyle w:val="term"/>
        <w:rPr>
          <w:sz w:val="18"/>
        </w:rPr>
      </w:pPr>
      <w:r w:rsidRPr="00085035">
        <w:rPr>
          <w:sz w:val="18"/>
        </w:rPr>
        <w:t>“Not for Profit”</w:t>
      </w:r>
      <w:r w:rsidR="00157E7B" w:rsidRPr="00085035">
        <w:rPr>
          <w:sz w:val="18"/>
        </w:rPr>
        <w:t xml:space="preserve"> and “</w:t>
      </w:r>
      <w:r w:rsidR="00E31625" w:rsidRPr="00085035">
        <w:rPr>
          <w:sz w:val="18"/>
        </w:rPr>
        <w:t>Non-Profit</w:t>
      </w:r>
      <w:r w:rsidR="00157E7B" w:rsidRPr="00085035">
        <w:rPr>
          <w:sz w:val="18"/>
        </w:rPr>
        <w:t>”</w:t>
      </w:r>
    </w:p>
    <w:p w14:paraId="220CDF8E" w14:textId="4853EADD" w:rsidR="004B79E9" w:rsidRPr="00085035" w:rsidRDefault="00CE251B" w:rsidP="00114BB8">
      <w:pPr>
        <w:pStyle w:val="termexplanation"/>
        <w:rPr>
          <w:sz w:val="16"/>
        </w:rPr>
      </w:pPr>
      <w:r w:rsidRPr="00085035">
        <w:rPr>
          <w:sz w:val="16"/>
        </w:rPr>
        <w:t>i</w:t>
      </w:r>
      <w:r w:rsidR="004B79E9" w:rsidRPr="00085035">
        <w:rPr>
          <w:sz w:val="16"/>
        </w:rPr>
        <w:t xml:space="preserve">s where no commercial profit is gained by the provider of the </w:t>
      </w:r>
      <w:r w:rsidR="00344F92" w:rsidRPr="00085035">
        <w:rPr>
          <w:sz w:val="16"/>
        </w:rPr>
        <w:t>Training Material</w:t>
      </w:r>
      <w:r w:rsidR="004B79E9" w:rsidRPr="00085035">
        <w:rPr>
          <w:sz w:val="16"/>
        </w:rPr>
        <w:t xml:space="preserve">s except those costs necessitated by the delivery of the </w:t>
      </w:r>
      <w:r w:rsidR="00344F92" w:rsidRPr="00085035">
        <w:rPr>
          <w:sz w:val="16"/>
        </w:rPr>
        <w:t>Training Material</w:t>
      </w:r>
      <w:r w:rsidR="004B79E9" w:rsidRPr="00085035">
        <w:rPr>
          <w:sz w:val="16"/>
        </w:rPr>
        <w:t>s.  Typical expenses include room rental, equipment rental, productions of course materials, the production/supply of student resources, fees payable to trainers for the delivery of the course, expenses necessarily incurred by trainers in attending courses, approved fees and expenses incurred by students in attending courses.</w:t>
      </w:r>
    </w:p>
    <w:p w14:paraId="3CBD1E2D" w14:textId="015CCF18" w:rsidR="004B79E9" w:rsidRPr="00085035" w:rsidRDefault="004B79E9" w:rsidP="00BD66AF">
      <w:pPr>
        <w:pStyle w:val="term"/>
        <w:rPr>
          <w:sz w:val="18"/>
        </w:rPr>
      </w:pPr>
      <w:r w:rsidRPr="00085035">
        <w:rPr>
          <w:sz w:val="18"/>
        </w:rPr>
        <w:t>“Recipient”</w:t>
      </w:r>
      <w:r w:rsidR="00774363" w:rsidRPr="00085035">
        <w:rPr>
          <w:sz w:val="18"/>
        </w:rPr>
        <w:t xml:space="preserve"> and “Applicant”</w:t>
      </w:r>
    </w:p>
    <w:p w14:paraId="20CBED73" w14:textId="53C4B8B3" w:rsidR="004B79E9" w:rsidRPr="00085035" w:rsidRDefault="008F5226" w:rsidP="00114BB8">
      <w:pPr>
        <w:pStyle w:val="termexplanation"/>
        <w:rPr>
          <w:sz w:val="16"/>
        </w:rPr>
      </w:pPr>
      <w:r w:rsidRPr="00085035">
        <w:rPr>
          <w:sz w:val="16"/>
        </w:rPr>
        <w:t xml:space="preserve">refers to </w:t>
      </w:r>
      <w:r w:rsidR="004B79E9" w:rsidRPr="00085035">
        <w:rPr>
          <w:sz w:val="16"/>
        </w:rPr>
        <w:t>the individual</w:t>
      </w:r>
      <w:r w:rsidR="00C46D9E" w:rsidRPr="00085035">
        <w:rPr>
          <w:sz w:val="16"/>
        </w:rPr>
        <w:t xml:space="preserve">, </w:t>
      </w:r>
      <w:r w:rsidR="004B79E9" w:rsidRPr="00085035">
        <w:rPr>
          <w:sz w:val="16"/>
        </w:rPr>
        <w:t>or agency representing the Law Enforcement Agency or ECTEG Academic Partner</w:t>
      </w:r>
      <w:r w:rsidR="00C46D9E" w:rsidRPr="00085035">
        <w:rPr>
          <w:sz w:val="16"/>
        </w:rPr>
        <w:t>, that</w:t>
      </w:r>
      <w:r w:rsidR="004B79E9" w:rsidRPr="00085035">
        <w:rPr>
          <w:sz w:val="16"/>
        </w:rPr>
        <w:t xml:space="preserve"> </w:t>
      </w:r>
      <w:r w:rsidRPr="00085035">
        <w:rPr>
          <w:sz w:val="16"/>
        </w:rPr>
        <w:t>is the recipient of Training Materials from ECTEG, and who</w:t>
      </w:r>
      <w:r w:rsidRPr="00085035" w:rsidDel="00070629">
        <w:rPr>
          <w:sz w:val="16"/>
        </w:rPr>
        <w:t xml:space="preserve"> </w:t>
      </w:r>
      <w:r w:rsidR="00070629" w:rsidRPr="00085035">
        <w:rPr>
          <w:sz w:val="16"/>
        </w:rPr>
        <w:t>applies</w:t>
      </w:r>
      <w:r w:rsidR="00122D4C" w:rsidRPr="00085035">
        <w:rPr>
          <w:sz w:val="16"/>
        </w:rPr>
        <w:t xml:space="preserve"> for ECTEG </w:t>
      </w:r>
      <w:r w:rsidRPr="00085035">
        <w:rPr>
          <w:sz w:val="16"/>
        </w:rPr>
        <w:t>Training Materials by filling in this document</w:t>
      </w:r>
      <w:r w:rsidR="00070629" w:rsidRPr="00085035">
        <w:rPr>
          <w:sz w:val="16"/>
        </w:rPr>
        <w:t>.</w:t>
      </w:r>
      <w:r w:rsidR="00774363" w:rsidRPr="00085035">
        <w:rPr>
          <w:sz w:val="16"/>
        </w:rPr>
        <w:t xml:space="preserve"> </w:t>
      </w:r>
    </w:p>
    <w:p w14:paraId="39F18B5B" w14:textId="67617798" w:rsidR="00774363" w:rsidRPr="00085035" w:rsidRDefault="00F15AF1" w:rsidP="00BD66AF">
      <w:pPr>
        <w:pStyle w:val="term"/>
        <w:rPr>
          <w:sz w:val="18"/>
        </w:rPr>
      </w:pPr>
      <w:r w:rsidRPr="00085035">
        <w:rPr>
          <w:sz w:val="18"/>
        </w:rPr>
        <w:t>“Training delivery</w:t>
      </w:r>
      <w:r w:rsidR="00774363" w:rsidRPr="00085035">
        <w:rPr>
          <w:sz w:val="18"/>
        </w:rPr>
        <w:t xml:space="preserve"> body”</w:t>
      </w:r>
    </w:p>
    <w:p w14:paraId="143114A4" w14:textId="272F5605" w:rsidR="00774363" w:rsidRPr="00085035" w:rsidRDefault="008F5226" w:rsidP="00114BB8">
      <w:pPr>
        <w:pStyle w:val="termexplanation"/>
        <w:rPr>
          <w:sz w:val="16"/>
        </w:rPr>
      </w:pPr>
      <w:r w:rsidRPr="00085035">
        <w:rPr>
          <w:sz w:val="16"/>
        </w:rPr>
        <w:t xml:space="preserve">refers to </w:t>
      </w:r>
      <w:r w:rsidR="00774363" w:rsidRPr="00085035">
        <w:rPr>
          <w:sz w:val="16"/>
        </w:rPr>
        <w:t>the individual</w:t>
      </w:r>
      <w:r w:rsidR="00C46D9E" w:rsidRPr="00085035">
        <w:rPr>
          <w:sz w:val="16"/>
        </w:rPr>
        <w:t>,</w:t>
      </w:r>
      <w:r w:rsidR="00774363" w:rsidRPr="00085035">
        <w:rPr>
          <w:sz w:val="16"/>
        </w:rPr>
        <w:t xml:space="preserve"> or agency in charge</w:t>
      </w:r>
      <w:r w:rsidR="00C46D9E" w:rsidRPr="00085035">
        <w:rPr>
          <w:sz w:val="16"/>
        </w:rPr>
        <w:t>,</w:t>
      </w:r>
      <w:r w:rsidR="00774363" w:rsidRPr="00085035">
        <w:rPr>
          <w:sz w:val="16"/>
        </w:rPr>
        <w:t xml:space="preserve"> </w:t>
      </w:r>
      <w:r w:rsidR="00C46D9E" w:rsidRPr="00085035">
        <w:rPr>
          <w:sz w:val="16"/>
        </w:rPr>
        <w:t xml:space="preserve">that </w:t>
      </w:r>
      <w:r w:rsidR="00D929F9" w:rsidRPr="00085035">
        <w:rPr>
          <w:sz w:val="16"/>
        </w:rPr>
        <w:t>will</w:t>
      </w:r>
      <w:r w:rsidR="0071202B" w:rsidRPr="00085035">
        <w:rPr>
          <w:sz w:val="16"/>
        </w:rPr>
        <w:t xml:space="preserve"> </w:t>
      </w:r>
      <w:r w:rsidR="00774363" w:rsidRPr="00085035">
        <w:rPr>
          <w:sz w:val="16"/>
        </w:rPr>
        <w:t>organise and deliver training based on ECTEG material.</w:t>
      </w:r>
    </w:p>
    <w:p w14:paraId="0D907CE4" w14:textId="637C2A73" w:rsidR="00774363" w:rsidRPr="00085035" w:rsidRDefault="00774363" w:rsidP="00BD66AF">
      <w:pPr>
        <w:pStyle w:val="term"/>
        <w:rPr>
          <w:sz w:val="18"/>
        </w:rPr>
      </w:pPr>
      <w:r w:rsidRPr="00085035">
        <w:rPr>
          <w:sz w:val="18"/>
        </w:rPr>
        <w:t>“Trainer”</w:t>
      </w:r>
    </w:p>
    <w:p w14:paraId="59AAEE9A" w14:textId="41E82EDF" w:rsidR="00774363" w:rsidRPr="00085035" w:rsidRDefault="008F5226" w:rsidP="00114BB8">
      <w:pPr>
        <w:pStyle w:val="termexplanation"/>
        <w:rPr>
          <w:sz w:val="16"/>
        </w:rPr>
      </w:pPr>
      <w:r w:rsidRPr="00085035">
        <w:rPr>
          <w:sz w:val="16"/>
        </w:rPr>
        <w:t xml:space="preserve">refers to </w:t>
      </w:r>
      <w:r w:rsidR="00774363" w:rsidRPr="00085035">
        <w:rPr>
          <w:sz w:val="16"/>
        </w:rPr>
        <w:t xml:space="preserve">the individual in charge </w:t>
      </w:r>
      <w:r w:rsidR="00C46D9E" w:rsidRPr="00085035">
        <w:rPr>
          <w:sz w:val="16"/>
        </w:rPr>
        <w:t xml:space="preserve">that </w:t>
      </w:r>
      <w:r w:rsidR="00070629" w:rsidRPr="00085035">
        <w:rPr>
          <w:sz w:val="16"/>
        </w:rPr>
        <w:t xml:space="preserve">will </w:t>
      </w:r>
      <w:r w:rsidR="00774363" w:rsidRPr="00085035">
        <w:rPr>
          <w:sz w:val="16"/>
        </w:rPr>
        <w:t xml:space="preserve">deliver, fully or partly, alone or </w:t>
      </w:r>
      <w:r w:rsidR="00070629" w:rsidRPr="00085035">
        <w:rPr>
          <w:sz w:val="16"/>
        </w:rPr>
        <w:t>as part of a</w:t>
      </w:r>
      <w:r w:rsidR="0071202B" w:rsidRPr="00085035">
        <w:rPr>
          <w:sz w:val="16"/>
        </w:rPr>
        <w:t xml:space="preserve"> </w:t>
      </w:r>
      <w:r w:rsidR="00774363" w:rsidRPr="00085035">
        <w:rPr>
          <w:sz w:val="16"/>
        </w:rPr>
        <w:t>team, the training based on ECTEG material.</w:t>
      </w:r>
    </w:p>
    <w:p w14:paraId="2900CA3D" w14:textId="50DD72DA" w:rsidR="009765F1" w:rsidRPr="00085035" w:rsidRDefault="009765F1" w:rsidP="00BD66AF">
      <w:pPr>
        <w:pStyle w:val="term"/>
        <w:rPr>
          <w:sz w:val="18"/>
        </w:rPr>
      </w:pPr>
      <w:r w:rsidRPr="00085035">
        <w:rPr>
          <w:sz w:val="18"/>
        </w:rPr>
        <w:t>“Training activities”</w:t>
      </w:r>
    </w:p>
    <w:p w14:paraId="318F98A6" w14:textId="3CD8955D" w:rsidR="009765F1" w:rsidRPr="00085035" w:rsidRDefault="008F5226" w:rsidP="00114BB8">
      <w:pPr>
        <w:pStyle w:val="termexplanation"/>
        <w:rPr>
          <w:sz w:val="16"/>
        </w:rPr>
      </w:pPr>
      <w:r w:rsidRPr="00085035">
        <w:rPr>
          <w:sz w:val="16"/>
        </w:rPr>
        <w:t xml:space="preserve">refers to </w:t>
      </w:r>
      <w:r w:rsidR="009765F1" w:rsidRPr="00085035">
        <w:rPr>
          <w:sz w:val="16"/>
        </w:rPr>
        <w:t>the activity of training, organised by the recipient,</w:t>
      </w:r>
      <w:r w:rsidR="006A2E7F" w:rsidRPr="00085035">
        <w:rPr>
          <w:sz w:val="16"/>
        </w:rPr>
        <w:t xml:space="preserve"> in a specified location, </w:t>
      </w:r>
      <w:r w:rsidR="003E5F7C" w:rsidRPr="00085035">
        <w:rPr>
          <w:sz w:val="16"/>
        </w:rPr>
        <w:t>within a specified period.</w:t>
      </w:r>
    </w:p>
    <w:p w14:paraId="2150390B" w14:textId="09D6C70B" w:rsidR="00157E7B" w:rsidRPr="00085035" w:rsidRDefault="004B79E9" w:rsidP="00BD66AF">
      <w:pPr>
        <w:pStyle w:val="term"/>
        <w:rPr>
          <w:sz w:val="18"/>
        </w:rPr>
      </w:pPr>
      <w:r w:rsidRPr="00085035">
        <w:rPr>
          <w:sz w:val="18"/>
        </w:rPr>
        <w:t>“ECTEG logo”</w:t>
      </w:r>
      <w:r w:rsidR="00157E7B" w:rsidRPr="00085035">
        <w:rPr>
          <w:sz w:val="18"/>
        </w:rPr>
        <w:t>, “Material developer logo”</w:t>
      </w:r>
    </w:p>
    <w:p w14:paraId="5E50D557" w14:textId="554F6BB6" w:rsidR="00157E7B" w:rsidRPr="00085035" w:rsidRDefault="008F5226" w:rsidP="00114BB8">
      <w:pPr>
        <w:pStyle w:val="termexplanation"/>
        <w:rPr>
          <w:sz w:val="16"/>
        </w:rPr>
      </w:pPr>
      <w:r w:rsidRPr="00085035">
        <w:rPr>
          <w:sz w:val="16"/>
        </w:rPr>
        <w:t xml:space="preserve">refers to </w:t>
      </w:r>
      <w:r w:rsidR="00867E95" w:rsidRPr="00085035">
        <w:rPr>
          <w:sz w:val="16"/>
        </w:rPr>
        <w:t>all</w:t>
      </w:r>
      <w:r w:rsidR="00157E7B" w:rsidRPr="00085035">
        <w:rPr>
          <w:sz w:val="16"/>
        </w:rPr>
        <w:t xml:space="preserve"> figurative mark</w:t>
      </w:r>
      <w:r w:rsidR="00070629" w:rsidRPr="00085035">
        <w:rPr>
          <w:sz w:val="16"/>
        </w:rPr>
        <w:t>s</w:t>
      </w:r>
      <w:r w:rsidR="00157E7B" w:rsidRPr="00085035">
        <w:rPr>
          <w:sz w:val="16"/>
        </w:rPr>
        <w:t>, logo</w:t>
      </w:r>
      <w:r w:rsidR="00070629" w:rsidRPr="00085035">
        <w:rPr>
          <w:sz w:val="16"/>
        </w:rPr>
        <w:t>s</w:t>
      </w:r>
      <w:r w:rsidR="00157E7B" w:rsidRPr="00085035">
        <w:rPr>
          <w:sz w:val="16"/>
        </w:rPr>
        <w:t xml:space="preserve"> or text of </w:t>
      </w:r>
      <w:r w:rsidR="003F38FD" w:rsidRPr="00085035">
        <w:rPr>
          <w:sz w:val="16"/>
        </w:rPr>
        <w:t>ECTEG</w:t>
      </w:r>
      <w:r w:rsidRPr="00085035">
        <w:rPr>
          <w:sz w:val="16"/>
        </w:rPr>
        <w:t>,</w:t>
      </w:r>
      <w:r w:rsidR="003F38FD" w:rsidRPr="00085035">
        <w:rPr>
          <w:sz w:val="16"/>
        </w:rPr>
        <w:t xml:space="preserve"> or any other</w:t>
      </w:r>
      <w:r w:rsidR="00157E7B" w:rsidRPr="00085035">
        <w:rPr>
          <w:sz w:val="16"/>
        </w:rPr>
        <w:t xml:space="preserve"> organisation </w:t>
      </w:r>
      <w:r w:rsidR="00C46D9E" w:rsidRPr="00085035">
        <w:rPr>
          <w:sz w:val="16"/>
        </w:rPr>
        <w:t>that</w:t>
      </w:r>
      <w:r w:rsidR="00157E7B" w:rsidRPr="00085035">
        <w:rPr>
          <w:sz w:val="16"/>
        </w:rPr>
        <w:t xml:space="preserve"> contributed to material development on original ECTEG </w:t>
      </w:r>
      <w:r w:rsidRPr="00085035">
        <w:rPr>
          <w:sz w:val="16"/>
        </w:rPr>
        <w:t xml:space="preserve">training </w:t>
      </w:r>
      <w:r w:rsidR="00157E7B" w:rsidRPr="00085035">
        <w:rPr>
          <w:sz w:val="16"/>
        </w:rPr>
        <w:t>materials.</w:t>
      </w:r>
    </w:p>
    <w:p w14:paraId="7F5DEAF5" w14:textId="0D445751" w:rsidR="004B79E9" w:rsidRPr="00085035" w:rsidRDefault="00157E7B" w:rsidP="00BD66AF">
      <w:pPr>
        <w:pStyle w:val="term"/>
        <w:rPr>
          <w:sz w:val="18"/>
          <w:lang w:val="fr-FR"/>
        </w:rPr>
      </w:pPr>
      <w:r w:rsidRPr="00085035">
        <w:rPr>
          <w:sz w:val="18"/>
          <w:lang w:val="fr-FR"/>
        </w:rPr>
        <w:t>“EU Commission logo”</w:t>
      </w:r>
      <w:r w:rsidR="00D05B4F" w:rsidRPr="00085035">
        <w:rPr>
          <w:sz w:val="18"/>
          <w:lang w:val="fr-FR"/>
        </w:rPr>
        <w:t>, “European Commission Logo”</w:t>
      </w:r>
    </w:p>
    <w:p w14:paraId="1BC1C6AD" w14:textId="61021458" w:rsidR="00157E7B" w:rsidRPr="00085035" w:rsidRDefault="008F5226" w:rsidP="00114BB8">
      <w:pPr>
        <w:pStyle w:val="termexplanation"/>
        <w:rPr>
          <w:sz w:val="16"/>
        </w:rPr>
      </w:pPr>
      <w:r w:rsidRPr="00085035">
        <w:rPr>
          <w:sz w:val="16"/>
        </w:rPr>
        <w:t xml:space="preserve">refers to </w:t>
      </w:r>
      <w:r w:rsidR="00867E95" w:rsidRPr="00085035">
        <w:rPr>
          <w:sz w:val="16"/>
        </w:rPr>
        <w:t xml:space="preserve">all </w:t>
      </w:r>
      <w:r w:rsidR="00157E7B" w:rsidRPr="00085035">
        <w:rPr>
          <w:sz w:val="16"/>
        </w:rPr>
        <w:t>figurative mark</w:t>
      </w:r>
      <w:r w:rsidR="00204049" w:rsidRPr="00085035">
        <w:rPr>
          <w:sz w:val="16"/>
        </w:rPr>
        <w:t>s</w:t>
      </w:r>
      <w:r w:rsidR="00867E95" w:rsidRPr="00085035">
        <w:rPr>
          <w:sz w:val="16"/>
        </w:rPr>
        <w:t>, logo</w:t>
      </w:r>
      <w:r w:rsidR="00204049" w:rsidRPr="00085035">
        <w:rPr>
          <w:sz w:val="16"/>
        </w:rPr>
        <w:t>s</w:t>
      </w:r>
      <w:r w:rsidRPr="00085035">
        <w:rPr>
          <w:sz w:val="16"/>
        </w:rPr>
        <w:t>,</w:t>
      </w:r>
      <w:r w:rsidR="00867E95" w:rsidRPr="00085035">
        <w:rPr>
          <w:sz w:val="16"/>
        </w:rPr>
        <w:t xml:space="preserve"> or</w:t>
      </w:r>
      <w:r w:rsidR="00157E7B" w:rsidRPr="00085035">
        <w:rPr>
          <w:sz w:val="16"/>
        </w:rPr>
        <w:t xml:space="preserve"> </w:t>
      </w:r>
      <w:r w:rsidRPr="00085035">
        <w:rPr>
          <w:sz w:val="16"/>
        </w:rPr>
        <w:t xml:space="preserve">the </w:t>
      </w:r>
      <w:r w:rsidR="00157E7B" w:rsidRPr="00085035">
        <w:rPr>
          <w:sz w:val="16"/>
        </w:rPr>
        <w:t>text “funded</w:t>
      </w:r>
      <w:r w:rsidR="00D05B4F" w:rsidRPr="00085035">
        <w:rPr>
          <w:sz w:val="16"/>
        </w:rPr>
        <w:t xml:space="preserve"> by the European</w:t>
      </w:r>
      <w:r w:rsidR="00157E7B" w:rsidRPr="00085035">
        <w:rPr>
          <w:sz w:val="16"/>
        </w:rPr>
        <w:t xml:space="preserve"> Commission” included on original ECTEG materials.</w:t>
      </w:r>
    </w:p>
    <w:p w14:paraId="510BB72F" w14:textId="27262747" w:rsidR="004B79E9" w:rsidRPr="00085035" w:rsidRDefault="004B79E9" w:rsidP="00BD66AF">
      <w:pPr>
        <w:pStyle w:val="term"/>
        <w:rPr>
          <w:sz w:val="18"/>
        </w:rPr>
      </w:pPr>
      <w:r w:rsidRPr="00085035">
        <w:rPr>
          <w:sz w:val="18"/>
        </w:rPr>
        <w:t>“</w:t>
      </w:r>
      <w:r w:rsidR="00344F92" w:rsidRPr="00085035">
        <w:rPr>
          <w:sz w:val="18"/>
        </w:rPr>
        <w:t>Training Material</w:t>
      </w:r>
      <w:r w:rsidRPr="00085035">
        <w:rPr>
          <w:sz w:val="18"/>
        </w:rPr>
        <w:t>”</w:t>
      </w:r>
      <w:r w:rsidR="00206649" w:rsidRPr="00085035">
        <w:rPr>
          <w:sz w:val="18"/>
        </w:rPr>
        <w:t>,</w:t>
      </w:r>
      <w:r w:rsidR="00157E7B" w:rsidRPr="00085035">
        <w:rPr>
          <w:sz w:val="18"/>
        </w:rPr>
        <w:t xml:space="preserve"> “</w:t>
      </w:r>
      <w:r w:rsidR="00344F92" w:rsidRPr="00085035">
        <w:rPr>
          <w:sz w:val="18"/>
        </w:rPr>
        <w:t>Training Material</w:t>
      </w:r>
      <w:r w:rsidR="00157E7B" w:rsidRPr="00085035">
        <w:rPr>
          <w:sz w:val="18"/>
        </w:rPr>
        <w:t>s”</w:t>
      </w:r>
      <w:r w:rsidR="00206649" w:rsidRPr="00085035">
        <w:rPr>
          <w:sz w:val="18"/>
        </w:rPr>
        <w:t>, “ECTEG materials”</w:t>
      </w:r>
    </w:p>
    <w:p w14:paraId="6D5F00C5" w14:textId="43B42973" w:rsidR="000B0E5F" w:rsidRPr="00085035" w:rsidRDefault="008F5226" w:rsidP="00114BB8">
      <w:pPr>
        <w:pStyle w:val="termexplanation"/>
        <w:rPr>
          <w:sz w:val="16"/>
        </w:rPr>
      </w:pPr>
      <w:r w:rsidRPr="00085035">
        <w:rPr>
          <w:sz w:val="16"/>
        </w:rPr>
        <w:t>c</w:t>
      </w:r>
      <w:r w:rsidR="004B79E9" w:rsidRPr="00085035">
        <w:rPr>
          <w:sz w:val="16"/>
        </w:rPr>
        <w:t>over</w:t>
      </w:r>
      <w:r w:rsidR="00204049" w:rsidRPr="00085035">
        <w:rPr>
          <w:sz w:val="16"/>
        </w:rPr>
        <w:t>s</w:t>
      </w:r>
      <w:r w:rsidR="004B79E9" w:rsidRPr="00085035">
        <w:rPr>
          <w:sz w:val="16"/>
        </w:rPr>
        <w:t xml:space="preserve"> </w:t>
      </w:r>
      <w:r w:rsidR="00E31625" w:rsidRPr="00085035">
        <w:rPr>
          <w:sz w:val="16"/>
        </w:rPr>
        <w:t>trainer</w:t>
      </w:r>
      <w:r w:rsidR="004B79E9" w:rsidRPr="00085035">
        <w:rPr>
          <w:sz w:val="16"/>
        </w:rPr>
        <w:t xml:space="preserve"> manuals, </w:t>
      </w:r>
      <w:r w:rsidR="00E31625" w:rsidRPr="00085035">
        <w:rPr>
          <w:sz w:val="16"/>
        </w:rPr>
        <w:t>student manuals, trainer</w:t>
      </w:r>
      <w:r w:rsidR="004B79E9" w:rsidRPr="00085035">
        <w:rPr>
          <w:sz w:val="16"/>
        </w:rPr>
        <w:t xml:space="preserve"> presentation</w:t>
      </w:r>
      <w:r w:rsidR="00E31625" w:rsidRPr="00085035">
        <w:rPr>
          <w:sz w:val="16"/>
        </w:rPr>
        <w:t>s</w:t>
      </w:r>
      <w:r w:rsidR="004B79E9" w:rsidRPr="00085035">
        <w:rPr>
          <w:sz w:val="16"/>
        </w:rPr>
        <w:t xml:space="preserve">, files and tools used for exercises, criminal evidence mocks, virtual machines and all associated files or documents </w:t>
      </w:r>
      <w:r w:rsidRPr="00085035">
        <w:rPr>
          <w:sz w:val="16"/>
        </w:rPr>
        <w:t xml:space="preserve">included and </w:t>
      </w:r>
      <w:r w:rsidR="004B79E9" w:rsidRPr="00085035">
        <w:rPr>
          <w:sz w:val="16"/>
        </w:rPr>
        <w:t xml:space="preserve">delivered within an ECTEG course package </w:t>
      </w:r>
      <w:r w:rsidR="004009F5" w:rsidRPr="00085035">
        <w:rPr>
          <w:sz w:val="16"/>
        </w:rPr>
        <w:t xml:space="preserve">specifically </w:t>
      </w:r>
      <w:r w:rsidR="004B79E9" w:rsidRPr="00085035">
        <w:rPr>
          <w:sz w:val="16"/>
        </w:rPr>
        <w:t>identified</w:t>
      </w:r>
      <w:r w:rsidR="004009F5" w:rsidRPr="00085035">
        <w:rPr>
          <w:sz w:val="16"/>
        </w:rPr>
        <w:t xml:space="preserve"> by title during the application process</w:t>
      </w:r>
      <w:r w:rsidR="004B79E9" w:rsidRPr="00085035">
        <w:rPr>
          <w:sz w:val="16"/>
        </w:rPr>
        <w:t>.</w:t>
      </w:r>
    </w:p>
    <w:p w14:paraId="1AE7BBA0" w14:textId="233C9096" w:rsidR="009C77F4" w:rsidRPr="00085035" w:rsidRDefault="009C77F4" w:rsidP="009C77F4">
      <w:pPr>
        <w:pStyle w:val="term"/>
        <w:rPr>
          <w:sz w:val="18"/>
        </w:rPr>
      </w:pPr>
      <w:r w:rsidRPr="00085035">
        <w:rPr>
          <w:sz w:val="18"/>
        </w:rPr>
        <w:t>“</w:t>
      </w:r>
      <w:r>
        <w:rPr>
          <w:sz w:val="18"/>
        </w:rPr>
        <w:t>Parties</w:t>
      </w:r>
      <w:r w:rsidRPr="00085035">
        <w:rPr>
          <w:sz w:val="18"/>
        </w:rPr>
        <w:t>”</w:t>
      </w:r>
    </w:p>
    <w:p w14:paraId="5EC7FD21" w14:textId="72CBBC36" w:rsidR="002E4233" w:rsidRPr="008462A4" w:rsidRDefault="00085035" w:rsidP="00114BB8">
      <w:pPr>
        <w:pStyle w:val="termexplanation"/>
        <w:rPr>
          <w:sz w:val="16"/>
        </w:rPr>
      </w:pPr>
      <w:r w:rsidRPr="00085035">
        <w:rPr>
          <w:sz w:val="16"/>
        </w:rPr>
        <w:t>i</w:t>
      </w:r>
      <w:r w:rsidR="002E4233" w:rsidRPr="008462A4">
        <w:rPr>
          <w:sz w:val="16"/>
        </w:rPr>
        <w:t>ncludes</w:t>
      </w:r>
      <w:r w:rsidRPr="00085035">
        <w:rPr>
          <w:sz w:val="16"/>
        </w:rPr>
        <w:t xml:space="preserve">, </w:t>
      </w:r>
      <w:r w:rsidR="002E4233" w:rsidRPr="008462A4">
        <w:rPr>
          <w:sz w:val="16"/>
        </w:rPr>
        <w:t>but is not limited to</w:t>
      </w:r>
      <w:r>
        <w:rPr>
          <w:sz w:val="16"/>
        </w:rPr>
        <w:t>,</w:t>
      </w:r>
      <w:r w:rsidR="002E4233" w:rsidRPr="008462A4">
        <w:rPr>
          <w:sz w:val="16"/>
        </w:rPr>
        <w:t xml:space="preserve"> LEAs, </w:t>
      </w:r>
      <w:r w:rsidR="00EF54EA" w:rsidRPr="008462A4">
        <w:rPr>
          <w:sz w:val="16"/>
        </w:rPr>
        <w:t>Academic Members, Academic Partners, International Organisation Partners</w:t>
      </w:r>
      <w:r w:rsidR="001B1CC3" w:rsidRPr="008462A4">
        <w:rPr>
          <w:sz w:val="16"/>
        </w:rPr>
        <w:t>, Recipients, Applicants, Training Delivery Bodies, Students and Trainers.</w:t>
      </w:r>
    </w:p>
    <w:p w14:paraId="524C6CA3" w14:textId="735ED12D" w:rsidR="001B1CA3" w:rsidRPr="00854AFF" w:rsidRDefault="008F5143" w:rsidP="00BD66AF">
      <w:pPr>
        <w:pStyle w:val="Heading1"/>
      </w:pPr>
      <w:r>
        <w:lastRenderedPageBreak/>
        <w:t>Article 2</w:t>
      </w:r>
      <w:r w:rsidR="00D771A8" w:rsidRPr="00854AFF">
        <w:tab/>
        <w:t>Use of the ECTEG materials</w:t>
      </w:r>
      <w:r w:rsidR="00A06CA3" w:rsidRPr="00854AFF">
        <w:t xml:space="preserve"> for training activities</w:t>
      </w:r>
    </w:p>
    <w:p w14:paraId="7806980C" w14:textId="3228481A" w:rsidR="001840A2" w:rsidRPr="00FA0F8C" w:rsidRDefault="008F5143" w:rsidP="00E825F0">
      <w:pPr>
        <w:spacing w:before="60" w:after="60"/>
      </w:pPr>
      <w:r>
        <w:t>2</w:t>
      </w:r>
      <w:r w:rsidR="00DC4F11">
        <w:t>.1</w:t>
      </w:r>
      <w:r w:rsidR="00DC4F11">
        <w:tab/>
        <w:t xml:space="preserve">This </w:t>
      </w:r>
      <w:r w:rsidR="00B347E2">
        <w:t>Agreement</w:t>
      </w:r>
      <w:r w:rsidR="001840A2" w:rsidRPr="00FA0F8C">
        <w:t xml:space="preserve"> is valid for the organisation of a single </w:t>
      </w:r>
      <w:r w:rsidR="008F5226">
        <w:t xml:space="preserve">ECTEG </w:t>
      </w:r>
      <w:r w:rsidR="001840A2" w:rsidRPr="00FA0F8C">
        <w:t>course module</w:t>
      </w:r>
      <w:r w:rsidR="00DC4F11">
        <w:t>,</w:t>
      </w:r>
      <w:r w:rsidR="00204049">
        <w:t xml:space="preserve"> which </w:t>
      </w:r>
      <w:r w:rsidR="00B17855">
        <w:t xml:space="preserve">will </w:t>
      </w:r>
      <w:r w:rsidR="00204049">
        <w:t>include one or multiple</w:t>
      </w:r>
      <w:r w:rsidR="00DC4F11">
        <w:t xml:space="preserve"> training activities</w:t>
      </w:r>
      <w:r w:rsidR="00204049">
        <w:t xml:space="preserve">, within </w:t>
      </w:r>
      <w:r w:rsidR="00DC4F11">
        <w:t xml:space="preserve">the </w:t>
      </w:r>
      <w:r w:rsidR="008F5226">
        <w:t xml:space="preserve">agreed </w:t>
      </w:r>
      <w:r w:rsidR="00DC4F11">
        <w:t>specified period</w:t>
      </w:r>
      <w:r w:rsidR="001840A2" w:rsidRPr="00FA0F8C">
        <w:t xml:space="preserve">. </w:t>
      </w:r>
    </w:p>
    <w:p w14:paraId="2228CA47" w14:textId="0BCCB6AF" w:rsidR="001840A2" w:rsidRPr="00FA0F8C" w:rsidRDefault="008F5143" w:rsidP="00E825F0">
      <w:pPr>
        <w:spacing w:before="60" w:after="60"/>
      </w:pPr>
      <w:r>
        <w:t>2.2</w:t>
      </w:r>
      <w:r w:rsidR="00DC4F11">
        <w:tab/>
      </w:r>
      <w:r w:rsidR="00204049">
        <w:t xml:space="preserve">The </w:t>
      </w:r>
      <w:r w:rsidR="001840A2" w:rsidRPr="00FA0F8C">
        <w:t>Recipient</w:t>
      </w:r>
      <w:r w:rsidR="00204049">
        <w:t xml:space="preserve"> can deliver </w:t>
      </w:r>
      <w:r w:rsidR="006A2E7F">
        <w:t xml:space="preserve">the </w:t>
      </w:r>
      <w:r w:rsidR="00204049">
        <w:t>training</w:t>
      </w:r>
      <w:r w:rsidR="006A2E7F">
        <w:t xml:space="preserve"> themselves</w:t>
      </w:r>
      <w:r w:rsidR="00204049">
        <w:t xml:space="preserve">, or </w:t>
      </w:r>
      <w:r w:rsidR="00B17855">
        <w:t xml:space="preserve">they </w:t>
      </w:r>
      <w:r w:rsidR="00204049">
        <w:t xml:space="preserve">can </w:t>
      </w:r>
      <w:r w:rsidR="001840A2" w:rsidRPr="00FA0F8C">
        <w:t>delegat</w:t>
      </w:r>
      <w:r w:rsidR="00204049">
        <w:t>e</w:t>
      </w:r>
      <w:r w:rsidR="001840A2" w:rsidRPr="00FA0F8C">
        <w:t xml:space="preserve"> </w:t>
      </w:r>
      <w:r w:rsidR="006920DA">
        <w:t xml:space="preserve">delivery of </w:t>
      </w:r>
      <w:r w:rsidR="006A2E7F">
        <w:t xml:space="preserve">the </w:t>
      </w:r>
      <w:r w:rsidR="00204049">
        <w:t>training</w:t>
      </w:r>
      <w:r w:rsidR="00D771FB">
        <w:t>,</w:t>
      </w:r>
      <w:r w:rsidR="00204049">
        <w:t xml:space="preserve"> </w:t>
      </w:r>
      <w:r w:rsidR="00DC4F11">
        <w:t>fully or partially</w:t>
      </w:r>
      <w:r w:rsidR="00D771FB">
        <w:t>,</w:t>
      </w:r>
      <w:r w:rsidR="00DC4F11">
        <w:t xml:space="preserve"> to </w:t>
      </w:r>
      <w:r w:rsidR="006A2E7F" w:rsidRPr="006A2E7F">
        <w:t xml:space="preserve">specified </w:t>
      </w:r>
      <w:r w:rsidR="008224FC" w:rsidRPr="006A2E7F">
        <w:t>ECTEG approved</w:t>
      </w:r>
      <w:r w:rsidR="006A2E7F" w:rsidRPr="006A2E7F">
        <w:t xml:space="preserve"> </w:t>
      </w:r>
      <w:r w:rsidR="00DC4F11" w:rsidRPr="006A2E7F">
        <w:t>bodies</w:t>
      </w:r>
      <w:r w:rsidR="006A2E7F">
        <w:t xml:space="preserve"> named </w:t>
      </w:r>
      <w:r w:rsidR="00D771FB">
        <w:t xml:space="preserve">by the Recipient and approved by ECTEG during </w:t>
      </w:r>
      <w:r w:rsidR="006A2E7F">
        <w:t>the ECTEG Training Materials</w:t>
      </w:r>
      <w:r w:rsidR="00B17855">
        <w:t xml:space="preserve"> application process</w:t>
      </w:r>
      <w:r w:rsidR="002C1345">
        <w:t>. The Recipient</w:t>
      </w:r>
      <w:r w:rsidR="00204049">
        <w:t xml:space="preserve"> </w:t>
      </w:r>
      <w:r w:rsidR="008224FC">
        <w:t>will</w:t>
      </w:r>
      <w:r w:rsidR="008F5226">
        <w:t xml:space="preserve"> </w:t>
      </w:r>
      <w:r w:rsidR="008224FC">
        <w:t xml:space="preserve">also </w:t>
      </w:r>
      <w:r w:rsidR="001840A2" w:rsidRPr="00FA0F8C">
        <w:t>responsible</w:t>
      </w:r>
      <w:r w:rsidR="008224FC">
        <w:t xml:space="preserve"> for</w:t>
      </w:r>
      <w:r w:rsidR="00204049">
        <w:t xml:space="preserve"> ensur</w:t>
      </w:r>
      <w:r w:rsidR="008224FC">
        <w:t>ing</w:t>
      </w:r>
      <w:r w:rsidR="001840A2" w:rsidRPr="00FA0F8C">
        <w:t xml:space="preserve"> that any recommendations from </w:t>
      </w:r>
      <w:r w:rsidR="00204049">
        <w:t xml:space="preserve">the </w:t>
      </w:r>
      <w:r w:rsidR="001840A2" w:rsidRPr="00FA0F8C">
        <w:t xml:space="preserve">course training manual </w:t>
      </w:r>
      <w:r w:rsidR="00204049">
        <w:t>regarding</w:t>
      </w:r>
      <w:r w:rsidR="001840A2" w:rsidRPr="00FA0F8C">
        <w:t xml:space="preserve"> classroom installation and configuration, network configuration, computers settings a</w:t>
      </w:r>
      <w:r w:rsidR="00DC4F11">
        <w:t>re applied</w:t>
      </w:r>
      <w:r w:rsidR="002C1345">
        <w:t xml:space="preserve">. They will also </w:t>
      </w:r>
      <w:r w:rsidR="00DC4F11">
        <w:t xml:space="preserve">guarantee that </w:t>
      </w:r>
      <w:r w:rsidR="002C1345">
        <w:t xml:space="preserve">the </w:t>
      </w:r>
      <w:r w:rsidR="001840A2" w:rsidRPr="00FA0F8C">
        <w:t>advised</w:t>
      </w:r>
      <w:r w:rsidR="00DC4F11">
        <w:t xml:space="preserve"> number of</w:t>
      </w:r>
      <w:r w:rsidR="001840A2" w:rsidRPr="00FA0F8C">
        <w:t xml:space="preserve"> trainers</w:t>
      </w:r>
      <w:r w:rsidR="00DC4F11">
        <w:t xml:space="preserve"> is provided and that trainers are competent to cover topics in th</w:t>
      </w:r>
      <w:r w:rsidR="002C1345">
        <w:t>e</w:t>
      </w:r>
      <w:r w:rsidR="00DC4F11">
        <w:t xml:space="preserve"> ECTEG module</w:t>
      </w:r>
      <w:r w:rsidR="002C1345">
        <w:t xml:space="preserve"> being taught</w:t>
      </w:r>
      <w:r w:rsidR="001840A2" w:rsidRPr="00FA0F8C">
        <w:t>.</w:t>
      </w:r>
    </w:p>
    <w:p w14:paraId="287FE7A8" w14:textId="1B16F5D6" w:rsidR="00A06CA3" w:rsidRPr="00FA0F8C" w:rsidRDefault="008F5143" w:rsidP="00E825F0">
      <w:pPr>
        <w:spacing w:before="60" w:after="60"/>
      </w:pPr>
      <w:r>
        <w:t>2</w:t>
      </w:r>
      <w:r w:rsidR="00DC4F11">
        <w:t>.3</w:t>
      </w:r>
      <w:r w:rsidR="00DC4F11">
        <w:tab/>
        <w:t xml:space="preserve">Provided </w:t>
      </w:r>
      <w:r w:rsidR="00344F92">
        <w:t>Training Material</w:t>
      </w:r>
      <w:r w:rsidR="00DC4F11">
        <w:t>s</w:t>
      </w:r>
      <w:r w:rsidR="00A06CA3" w:rsidRPr="00FA0F8C">
        <w:t xml:space="preserve"> shall be used exclusively for the purposes of training law enforcement personnel </w:t>
      </w:r>
      <w:r w:rsidR="00E31625" w:rsidRPr="00FA0F8C">
        <w:t>in</w:t>
      </w:r>
      <w:r w:rsidR="00A06CA3" w:rsidRPr="00FA0F8C">
        <w:t xml:space="preserve"> forensic computi</w:t>
      </w:r>
      <w:r w:rsidR="00C152EF">
        <w:t xml:space="preserve">ng and cybercrime investigation as described hereinafter in this </w:t>
      </w:r>
      <w:r w:rsidR="00B347E2">
        <w:t>Agreement</w:t>
      </w:r>
      <w:r w:rsidR="00C152EF">
        <w:t>.</w:t>
      </w:r>
      <w:r w:rsidR="00A06CA3" w:rsidRPr="00FA0F8C">
        <w:t xml:space="preserve"> </w:t>
      </w:r>
    </w:p>
    <w:p w14:paraId="2A116788" w14:textId="27188768" w:rsidR="00DC4F11" w:rsidRDefault="008F5143" w:rsidP="00E825F0">
      <w:pPr>
        <w:spacing w:before="60" w:after="60"/>
      </w:pPr>
      <w:r>
        <w:t>2</w:t>
      </w:r>
      <w:r w:rsidR="00DC4F11">
        <w:t>.4</w:t>
      </w:r>
      <w:r w:rsidR="00DC4F11">
        <w:tab/>
        <w:t>T</w:t>
      </w:r>
      <w:r w:rsidR="00756421" w:rsidRPr="00FA0F8C">
        <w:t xml:space="preserve">raining of law enforcement personnel facilitated by the release of the </w:t>
      </w:r>
      <w:r w:rsidR="00D771FB">
        <w:t xml:space="preserve">ECTEG </w:t>
      </w:r>
      <w:r w:rsidR="00344F92">
        <w:t>Training Material</w:t>
      </w:r>
      <w:r w:rsidR="00756421" w:rsidRPr="00FA0F8C">
        <w:t xml:space="preserve">s shall be delivered on a “non-profit basis” where no commercial profit is gained by the provider of the </w:t>
      </w:r>
      <w:r w:rsidR="00D771FB">
        <w:t xml:space="preserve">ECTEG </w:t>
      </w:r>
      <w:r w:rsidR="00344F92">
        <w:t>Training Material</w:t>
      </w:r>
      <w:r w:rsidR="00756421" w:rsidRPr="00FA0F8C">
        <w:t xml:space="preserve">s, except for covering expenses necessitated by the delivery of the </w:t>
      </w:r>
      <w:r w:rsidR="00D771FB">
        <w:t xml:space="preserve">ECTEG </w:t>
      </w:r>
      <w:r w:rsidR="00344F92">
        <w:t>Training Material</w:t>
      </w:r>
      <w:r w:rsidR="00756421" w:rsidRPr="00FA0F8C">
        <w:t>s. Typical expenses include room rental, equipment rental, productions of course materials, the production/supply of student resources, fees payable to trainers for the delivery of the course, expenses necessarily incurred by trainers in attending courses, approved fees and expenses incurred by students in attending courses.</w:t>
      </w:r>
    </w:p>
    <w:p w14:paraId="793C4D9D" w14:textId="0815E56B" w:rsidR="005F71A4" w:rsidRDefault="005F71A4" w:rsidP="00E825F0">
      <w:pPr>
        <w:spacing w:before="60" w:after="60"/>
      </w:pPr>
      <w:r>
        <w:t>2.5</w:t>
      </w:r>
      <w:r>
        <w:tab/>
        <w:t xml:space="preserve">Access to </w:t>
      </w:r>
      <w:r w:rsidR="008224FC">
        <w:t xml:space="preserve">ECTEG </w:t>
      </w:r>
      <w:r w:rsidR="00D771FB">
        <w:t>T</w:t>
      </w:r>
      <w:r>
        <w:t xml:space="preserve">raining </w:t>
      </w:r>
      <w:r w:rsidR="00D771FB">
        <w:t>M</w:t>
      </w:r>
      <w:r>
        <w:t>aterials, including for trainers, translators, interpreters</w:t>
      </w:r>
      <w:r w:rsidR="008224FC">
        <w:t xml:space="preserve"> and </w:t>
      </w:r>
      <w:r>
        <w:t>course designers is restricted to member</w:t>
      </w:r>
      <w:r w:rsidR="002C1345">
        <w:t>s</w:t>
      </w:r>
      <w:r>
        <w:t xml:space="preserve"> of law enforcement.</w:t>
      </w:r>
    </w:p>
    <w:p w14:paraId="780A1F2E" w14:textId="144D1CAF" w:rsidR="005F71A4" w:rsidRPr="00FA0F8C" w:rsidRDefault="005F71A4" w:rsidP="00E825F0">
      <w:pPr>
        <w:spacing w:before="60" w:after="60"/>
      </w:pPr>
      <w:r>
        <w:t>2</w:t>
      </w:r>
      <w:r w:rsidR="00114BB8">
        <w:t>.6</w:t>
      </w:r>
      <w:r>
        <w:tab/>
        <w:t xml:space="preserve">In </w:t>
      </w:r>
      <w:r w:rsidR="002C1345">
        <w:t xml:space="preserve">the </w:t>
      </w:r>
      <w:r>
        <w:t>case of persons</w:t>
      </w:r>
      <w:r w:rsidR="008B389E">
        <w:t xml:space="preserve"> </w:t>
      </w:r>
      <w:r w:rsidR="002C1345">
        <w:t xml:space="preserve">who are </w:t>
      </w:r>
      <w:r>
        <w:t>not member</w:t>
      </w:r>
      <w:r w:rsidR="002C1345">
        <w:t>s</w:t>
      </w:r>
      <w:r>
        <w:t xml:space="preserve"> of Law Enforcement</w:t>
      </w:r>
      <w:r w:rsidR="002C1345">
        <w:t xml:space="preserve"> </w:t>
      </w:r>
      <w:r>
        <w:t>access</w:t>
      </w:r>
      <w:r w:rsidR="008B389E">
        <w:t xml:space="preserve">ing ECTEG </w:t>
      </w:r>
      <w:r w:rsidR="00D771FB">
        <w:t>T</w:t>
      </w:r>
      <w:r>
        <w:t xml:space="preserve">raining </w:t>
      </w:r>
      <w:r w:rsidR="00D771FB">
        <w:t>M</w:t>
      </w:r>
      <w:r>
        <w:t>aterial</w:t>
      </w:r>
      <w:r w:rsidR="008224FC">
        <w:t>s</w:t>
      </w:r>
      <w:r>
        <w:t xml:space="preserve">, they must </w:t>
      </w:r>
      <w:r w:rsidR="008B389E">
        <w:t xml:space="preserve">first be </w:t>
      </w:r>
      <w:r w:rsidR="002C1345">
        <w:t xml:space="preserve">approved </w:t>
      </w:r>
      <w:r>
        <w:t>by the law enforcement agency in charge of the training activity</w:t>
      </w:r>
      <w:r w:rsidR="002C1345">
        <w:t xml:space="preserve">. </w:t>
      </w:r>
      <w:r w:rsidR="008B389E">
        <w:t>T</w:t>
      </w:r>
      <w:r w:rsidR="002C1345">
        <w:t xml:space="preserve">he law enforcement agency must communicate </w:t>
      </w:r>
      <w:r w:rsidR="008B389E">
        <w:t xml:space="preserve">this approval to </w:t>
      </w:r>
      <w:r>
        <w:t>ECTEG</w:t>
      </w:r>
      <w:r w:rsidR="002C1345">
        <w:t xml:space="preserve"> directly </w:t>
      </w:r>
      <w:r w:rsidR="008B389E">
        <w:t>with details of the non-</w:t>
      </w:r>
      <w:r w:rsidR="002C1345">
        <w:t>law enforcement personne</w:t>
      </w:r>
      <w:r w:rsidR="008B389E">
        <w:t>l</w:t>
      </w:r>
      <w:r>
        <w:t xml:space="preserve">. </w:t>
      </w:r>
      <w:r w:rsidR="002C1345">
        <w:t xml:space="preserve">When this </w:t>
      </w:r>
      <w:r w:rsidR="008B389E">
        <w:t xml:space="preserve">approval </w:t>
      </w:r>
      <w:r w:rsidR="002C1345">
        <w:t>is received</w:t>
      </w:r>
      <w:r w:rsidR="008B389E">
        <w:t xml:space="preserve"> by ECTEG</w:t>
      </w:r>
      <w:r w:rsidR="002C1345">
        <w:t xml:space="preserve">, </w:t>
      </w:r>
      <w:r w:rsidR="008B389E">
        <w:t xml:space="preserve">the </w:t>
      </w:r>
      <w:r>
        <w:t xml:space="preserve">ECTEG agreement will be provided </w:t>
      </w:r>
      <w:r w:rsidR="008B389E">
        <w:t xml:space="preserve">within a </w:t>
      </w:r>
      <w:r>
        <w:t>two</w:t>
      </w:r>
      <w:r w:rsidR="008B389E">
        <w:t>-</w:t>
      </w:r>
      <w:r>
        <w:t>week</w:t>
      </w:r>
      <w:r w:rsidR="008B389E">
        <w:t xml:space="preserve"> period</w:t>
      </w:r>
      <w:r>
        <w:t xml:space="preserve">. </w:t>
      </w:r>
    </w:p>
    <w:p w14:paraId="4F4C2E4E" w14:textId="26076188" w:rsidR="00F23023" w:rsidRDefault="008F5143" w:rsidP="00E825F0">
      <w:pPr>
        <w:spacing w:before="60" w:after="60"/>
      </w:pPr>
      <w:r>
        <w:t>2</w:t>
      </w:r>
      <w:r w:rsidR="00F82AD4">
        <w:t>.</w:t>
      </w:r>
      <w:r w:rsidR="00114BB8">
        <w:t>7</w:t>
      </w:r>
      <w:r w:rsidR="00DC4F11">
        <w:tab/>
      </w:r>
      <w:r w:rsidR="008B389E">
        <w:t xml:space="preserve">The </w:t>
      </w:r>
      <w:r w:rsidR="00F23023">
        <w:t>Recipient will p</w:t>
      </w:r>
      <w:r w:rsidR="00F23023" w:rsidRPr="00D404D1">
        <w:t xml:space="preserve">rovide </w:t>
      </w:r>
      <w:r w:rsidR="008224FC">
        <w:t>t</w:t>
      </w:r>
      <w:r w:rsidR="008B389E">
        <w:t>he</w:t>
      </w:r>
      <w:r w:rsidR="00F23023" w:rsidRPr="00D404D1">
        <w:t xml:space="preserve"> ECTEG board</w:t>
      </w:r>
      <w:r w:rsidR="008B389E">
        <w:t xml:space="preserve">, at least four weeks before the first training activity commences, the </w:t>
      </w:r>
      <w:r w:rsidR="00236DE9">
        <w:t>dates</w:t>
      </w:r>
      <w:r w:rsidR="00F23023" w:rsidRPr="00D404D1">
        <w:t xml:space="preserve"> and place</w:t>
      </w:r>
      <w:r w:rsidR="00236DE9">
        <w:t>s</w:t>
      </w:r>
      <w:r w:rsidR="00F23023" w:rsidRPr="00D404D1">
        <w:t xml:space="preserve"> </w:t>
      </w:r>
      <w:r w:rsidR="008B389E">
        <w:t xml:space="preserve">of when and </w:t>
      </w:r>
      <w:r w:rsidR="00F23023" w:rsidRPr="00D404D1">
        <w:t xml:space="preserve">where </w:t>
      </w:r>
      <w:r w:rsidR="008B389E">
        <w:t xml:space="preserve">training </w:t>
      </w:r>
      <w:r w:rsidR="00236DE9">
        <w:t>activities</w:t>
      </w:r>
      <w:r w:rsidR="00F23023" w:rsidRPr="00D404D1">
        <w:t xml:space="preserve"> will </w:t>
      </w:r>
      <w:r w:rsidR="008224FC">
        <w:t>take place</w:t>
      </w:r>
      <w:r w:rsidR="00236DE9">
        <w:t xml:space="preserve">. </w:t>
      </w:r>
      <w:r w:rsidR="008B389E">
        <w:t>The r</w:t>
      </w:r>
      <w:r w:rsidR="00236DE9">
        <w:t xml:space="preserve">ecipient </w:t>
      </w:r>
      <w:r w:rsidR="008B389E">
        <w:t xml:space="preserve">must also </w:t>
      </w:r>
      <w:r w:rsidR="00F23023" w:rsidRPr="00D404D1">
        <w:t xml:space="preserve">advise </w:t>
      </w:r>
      <w:r w:rsidR="008B389E">
        <w:t xml:space="preserve">the </w:t>
      </w:r>
      <w:r w:rsidR="00236DE9">
        <w:t xml:space="preserve">ECTEG board </w:t>
      </w:r>
      <w:r w:rsidR="00F23023">
        <w:t xml:space="preserve">as soon as possible </w:t>
      </w:r>
      <w:r w:rsidR="008224FC">
        <w:t xml:space="preserve">if </w:t>
      </w:r>
      <w:r w:rsidR="00F23023">
        <w:t>modification</w:t>
      </w:r>
      <w:r w:rsidR="008B389E">
        <w:t>s or changes are made</w:t>
      </w:r>
      <w:r w:rsidR="00F23023">
        <w:t>.</w:t>
      </w:r>
    </w:p>
    <w:p w14:paraId="3B20778A" w14:textId="00B769EC" w:rsidR="00B473E0" w:rsidRDefault="008F5143" w:rsidP="00E825F0">
      <w:pPr>
        <w:spacing w:before="60" w:after="60"/>
      </w:pPr>
      <w:r>
        <w:t>2</w:t>
      </w:r>
      <w:r w:rsidR="00F82AD4">
        <w:t>.</w:t>
      </w:r>
      <w:r w:rsidR="00114BB8">
        <w:t>8</w:t>
      </w:r>
      <w:r w:rsidR="00DC4F11">
        <w:tab/>
      </w:r>
      <w:r w:rsidR="008B389E">
        <w:t xml:space="preserve">The </w:t>
      </w:r>
      <w:r w:rsidR="00F23023">
        <w:t>Recipient will allow an ECTEG appointed and funded ex</w:t>
      </w:r>
      <w:r w:rsidR="00B347E2">
        <w:t>pert to attend training activit</w:t>
      </w:r>
      <w:r w:rsidR="008B389E">
        <w:t>ies</w:t>
      </w:r>
      <w:r w:rsidR="00F23023">
        <w:t xml:space="preserve"> as</w:t>
      </w:r>
      <w:r w:rsidR="008B389E">
        <w:t xml:space="preserve"> an</w:t>
      </w:r>
      <w:r w:rsidR="00F23023">
        <w:t xml:space="preserve"> observer. When needed, and with </w:t>
      </w:r>
      <w:r w:rsidR="008224FC">
        <w:t>a</w:t>
      </w:r>
      <w:r w:rsidR="00B347E2">
        <w:t>greement</w:t>
      </w:r>
      <w:r w:rsidR="00F23023">
        <w:t xml:space="preserve"> from the expert and the training delivery body, the expert may take part </w:t>
      </w:r>
      <w:r w:rsidR="008224FC">
        <w:t xml:space="preserve">in </w:t>
      </w:r>
      <w:r w:rsidR="00F23023">
        <w:t xml:space="preserve">training activities as </w:t>
      </w:r>
      <w:r w:rsidR="008B389E">
        <w:t xml:space="preserve">a </w:t>
      </w:r>
      <w:r w:rsidR="00F23023">
        <w:t>trainer.</w:t>
      </w:r>
    </w:p>
    <w:p w14:paraId="6B7DAC69" w14:textId="6D521826" w:rsidR="00F23023" w:rsidRPr="00F23023" w:rsidRDefault="00F82AD4" w:rsidP="00E825F0">
      <w:pPr>
        <w:spacing w:before="60" w:after="60"/>
      </w:pPr>
      <w:r>
        <w:t>2.</w:t>
      </w:r>
      <w:r w:rsidR="00F70573">
        <w:t>9</w:t>
      </w:r>
      <w:r w:rsidR="00B473E0">
        <w:tab/>
        <w:t xml:space="preserve">In </w:t>
      </w:r>
      <w:r w:rsidR="0044714A">
        <w:t xml:space="preserve">the </w:t>
      </w:r>
      <w:r w:rsidR="00B473E0">
        <w:t xml:space="preserve">case </w:t>
      </w:r>
      <w:r w:rsidR="001D5369">
        <w:t xml:space="preserve">where any </w:t>
      </w:r>
      <w:r w:rsidR="001D5369" w:rsidRPr="008224FC">
        <w:t>person (</w:t>
      </w:r>
      <w:r w:rsidR="00B473E0" w:rsidRPr="008224FC">
        <w:t xml:space="preserve">hereinafter </w:t>
      </w:r>
      <w:r w:rsidR="008224FC" w:rsidRPr="005D3959">
        <w:t>named the ‘</w:t>
      </w:r>
      <w:r w:rsidR="00B473E0" w:rsidRPr="008224FC">
        <w:t>contact person</w:t>
      </w:r>
      <w:r w:rsidR="008224FC" w:rsidRPr="008224FC">
        <w:t>’)</w:t>
      </w:r>
      <w:r w:rsidR="008224FC">
        <w:t xml:space="preserve"> </w:t>
      </w:r>
      <w:r w:rsidR="00B473E0">
        <w:t xml:space="preserve">is not able to guarantee </w:t>
      </w:r>
      <w:r w:rsidR="0044714A">
        <w:t xml:space="preserve">any aspect </w:t>
      </w:r>
      <w:r w:rsidR="00B473E0">
        <w:t xml:space="preserve">of this </w:t>
      </w:r>
      <w:r w:rsidR="00B347E2">
        <w:t>Agreement</w:t>
      </w:r>
      <w:r w:rsidR="00B473E0">
        <w:t xml:space="preserve">, the </w:t>
      </w:r>
      <w:r w:rsidR="00D771FB">
        <w:t>R</w:t>
      </w:r>
      <w:r w:rsidR="00B473E0">
        <w:t xml:space="preserve">ecipient will inform </w:t>
      </w:r>
      <w:r w:rsidR="001D5369">
        <w:t xml:space="preserve">the </w:t>
      </w:r>
      <w:r w:rsidR="00B473E0">
        <w:t>ECTEG board immediately and name</w:t>
      </w:r>
      <w:r w:rsidR="001D5369">
        <w:t xml:space="preserve"> </w:t>
      </w:r>
      <w:r w:rsidR="001D5369" w:rsidRPr="008224FC">
        <w:t>a</w:t>
      </w:r>
      <w:r w:rsidR="00B473E0" w:rsidRPr="008224FC">
        <w:t xml:space="preserve"> new contact person</w:t>
      </w:r>
      <w:r w:rsidR="00D929F9" w:rsidRPr="008224FC">
        <w:t xml:space="preserve"> </w:t>
      </w:r>
      <w:r w:rsidR="008224FC">
        <w:t>in their place</w:t>
      </w:r>
      <w:r w:rsidR="00B473E0">
        <w:t xml:space="preserve"> </w:t>
      </w:r>
      <w:r w:rsidR="001D5369">
        <w:t>as soon as possible</w:t>
      </w:r>
      <w:r w:rsidR="00B473E0">
        <w:t xml:space="preserve"> and before </w:t>
      </w:r>
      <w:r w:rsidR="001D5369">
        <w:t xml:space="preserve">the </w:t>
      </w:r>
      <w:r w:rsidR="00B473E0">
        <w:t xml:space="preserve">start of </w:t>
      </w:r>
      <w:r w:rsidR="001D5369">
        <w:t xml:space="preserve">any scheduled </w:t>
      </w:r>
      <w:r w:rsidR="00B473E0">
        <w:t xml:space="preserve">training activity. </w:t>
      </w:r>
      <w:r w:rsidR="00F23023">
        <w:t xml:space="preserve"> </w:t>
      </w:r>
    </w:p>
    <w:p w14:paraId="11593E9F" w14:textId="6ECE7ABE" w:rsidR="003A4A42" w:rsidRPr="00FA0F8C" w:rsidRDefault="008F5143" w:rsidP="00E825F0">
      <w:pPr>
        <w:spacing w:before="60" w:after="60"/>
      </w:pPr>
      <w:r>
        <w:t>2</w:t>
      </w:r>
      <w:r w:rsidR="00DC4F11">
        <w:t>.</w:t>
      </w:r>
      <w:r w:rsidR="00F70573">
        <w:t>10</w:t>
      </w:r>
      <w:r w:rsidR="00DC4F11">
        <w:tab/>
      </w:r>
      <w:r w:rsidR="00A06CA3" w:rsidRPr="00FA0F8C">
        <w:t>All ECTEG</w:t>
      </w:r>
      <w:r w:rsidR="003A4A42" w:rsidRPr="00FA0F8C">
        <w:t xml:space="preserve"> </w:t>
      </w:r>
      <w:r w:rsidR="008224FC">
        <w:t>c</w:t>
      </w:r>
      <w:r w:rsidR="003A4A42" w:rsidRPr="00FA0F8C">
        <w:t>ourse developer and EU commission</w:t>
      </w:r>
      <w:r w:rsidR="00A06CA3" w:rsidRPr="00FA0F8C">
        <w:t xml:space="preserve"> logos,</w:t>
      </w:r>
      <w:r w:rsidR="003A4A42" w:rsidRPr="00FA0F8C">
        <w:t xml:space="preserve"> </w:t>
      </w:r>
      <w:r w:rsidR="00A06CA3" w:rsidRPr="00FA0F8C">
        <w:t xml:space="preserve">branding and copyright statements </w:t>
      </w:r>
      <w:r w:rsidR="003A4A42" w:rsidRPr="00FA0F8C">
        <w:t xml:space="preserve">on all </w:t>
      </w:r>
      <w:r w:rsidR="00D771FB">
        <w:t xml:space="preserve">ECTEG </w:t>
      </w:r>
      <w:r w:rsidR="00344F92">
        <w:t>Training Material</w:t>
      </w:r>
      <w:r w:rsidR="003A4A42" w:rsidRPr="00FA0F8C">
        <w:t>s provided, including when translated</w:t>
      </w:r>
      <w:r w:rsidR="008224FC">
        <w:t xml:space="preserve">, </w:t>
      </w:r>
      <w:r w:rsidR="00A06CA3" w:rsidRPr="00FA0F8C">
        <w:t>will be maintained</w:t>
      </w:r>
      <w:r w:rsidR="008224FC">
        <w:t xml:space="preserve"> and </w:t>
      </w:r>
      <w:r w:rsidR="003A4A42" w:rsidRPr="00FA0F8C">
        <w:t>modified</w:t>
      </w:r>
      <w:r w:rsidR="008224FC">
        <w:t xml:space="preserve">, but under no </w:t>
      </w:r>
      <w:r w:rsidR="00A06CA3" w:rsidRPr="00FA0F8C">
        <w:t xml:space="preserve">circumstances </w:t>
      </w:r>
      <w:r w:rsidR="008224FC">
        <w:t xml:space="preserve">can be </w:t>
      </w:r>
      <w:r w:rsidR="00A06CA3" w:rsidRPr="00FA0F8C">
        <w:t>removed</w:t>
      </w:r>
      <w:r w:rsidR="003A4A42" w:rsidRPr="00FA0F8C">
        <w:t>.</w:t>
      </w:r>
    </w:p>
    <w:p w14:paraId="553E9C14" w14:textId="0A391695" w:rsidR="00093B86" w:rsidRDefault="008F5143" w:rsidP="00E825F0">
      <w:pPr>
        <w:spacing w:before="60" w:after="60"/>
      </w:pPr>
      <w:r>
        <w:t>2</w:t>
      </w:r>
      <w:r w:rsidR="00DC4F11">
        <w:t>.</w:t>
      </w:r>
      <w:r w:rsidR="00F70573">
        <w:t>11</w:t>
      </w:r>
      <w:r w:rsidR="00DC4F11">
        <w:tab/>
      </w:r>
      <w:r w:rsidR="00093B86" w:rsidRPr="00FA0F8C">
        <w:t xml:space="preserve">When </w:t>
      </w:r>
      <w:r w:rsidR="008224FC">
        <w:t xml:space="preserve">the Recipient or Training Delivery Body needs to </w:t>
      </w:r>
      <w:r w:rsidR="00093B86" w:rsidRPr="00FA0F8C">
        <w:t>modify or translat</w:t>
      </w:r>
      <w:r w:rsidR="008224FC">
        <w:t>e</w:t>
      </w:r>
      <w:r w:rsidR="00093B86" w:rsidRPr="00FA0F8C">
        <w:t xml:space="preserve"> ECTEG </w:t>
      </w:r>
      <w:r w:rsidR="00154BD0">
        <w:t>Training M</w:t>
      </w:r>
      <w:r w:rsidR="00093B86" w:rsidRPr="00FA0F8C">
        <w:t>aterial</w:t>
      </w:r>
      <w:r w:rsidR="008224FC">
        <w:t xml:space="preserve">, they </w:t>
      </w:r>
      <w:r w:rsidR="003C0494" w:rsidRPr="00FA0F8C">
        <w:t>guarantee</w:t>
      </w:r>
      <w:r w:rsidR="00093B86" w:rsidRPr="00FA0F8C">
        <w:t xml:space="preserve"> to follow ECTEG course development standards.</w:t>
      </w:r>
      <w:r w:rsidR="003C0494" w:rsidRPr="00FA0F8C">
        <w:t xml:space="preserve"> ECTEG course development standards can be obtained by </w:t>
      </w:r>
      <w:r w:rsidR="008224FC">
        <w:t xml:space="preserve">sending a </w:t>
      </w:r>
      <w:r w:rsidR="003C0494" w:rsidRPr="00FA0F8C">
        <w:t xml:space="preserve">request to </w:t>
      </w:r>
      <w:hyperlink r:id="rId9" w:history="1">
        <w:r w:rsidRPr="00766F38">
          <w:rPr>
            <w:rStyle w:val="Hyperlink"/>
          </w:rPr>
          <w:t>contact@ecteg.eu</w:t>
        </w:r>
      </w:hyperlink>
    </w:p>
    <w:p w14:paraId="6EF07B19" w14:textId="4A8F1096" w:rsidR="00B63616" w:rsidRDefault="00DC4F11" w:rsidP="00B63616">
      <w:pPr>
        <w:ind w:left="0" w:firstLine="0"/>
      </w:pPr>
      <w:r w:rsidRPr="00114BB8">
        <w:rPr>
          <w:b/>
        </w:rPr>
        <w:t xml:space="preserve">Any breach of this condition will result in immediate revocation of the licence to use </w:t>
      </w:r>
      <w:r w:rsidR="000837A2">
        <w:rPr>
          <w:b/>
        </w:rPr>
        <w:t xml:space="preserve">ECTEG </w:t>
      </w:r>
      <w:r w:rsidR="00344F92" w:rsidRPr="00114BB8">
        <w:rPr>
          <w:b/>
        </w:rPr>
        <w:t>Training Material</w:t>
      </w:r>
      <w:r w:rsidRPr="00114BB8">
        <w:rPr>
          <w:b/>
        </w:rPr>
        <w:t>s</w:t>
      </w:r>
      <w:r w:rsidR="000837A2">
        <w:rPr>
          <w:b/>
        </w:rPr>
        <w:t xml:space="preserve">, and will </w:t>
      </w:r>
      <w:r w:rsidRPr="00114BB8">
        <w:rPr>
          <w:b/>
        </w:rPr>
        <w:t>render that recipient liable to immediately return</w:t>
      </w:r>
      <w:r w:rsidR="000837A2">
        <w:rPr>
          <w:b/>
        </w:rPr>
        <w:t>ing</w:t>
      </w:r>
      <w:r w:rsidRPr="00114BB8">
        <w:rPr>
          <w:b/>
        </w:rPr>
        <w:t xml:space="preserve"> all </w:t>
      </w:r>
      <w:r w:rsidR="000837A2">
        <w:rPr>
          <w:b/>
        </w:rPr>
        <w:t xml:space="preserve">ECTEG </w:t>
      </w:r>
      <w:r w:rsidR="00344F92" w:rsidRPr="00114BB8">
        <w:rPr>
          <w:b/>
        </w:rPr>
        <w:t>Training Material</w:t>
      </w:r>
      <w:r w:rsidRPr="00114BB8">
        <w:rPr>
          <w:b/>
        </w:rPr>
        <w:t xml:space="preserve">s provided </w:t>
      </w:r>
      <w:r w:rsidR="000837A2">
        <w:rPr>
          <w:b/>
        </w:rPr>
        <w:t xml:space="preserve">back </w:t>
      </w:r>
      <w:r w:rsidRPr="00114BB8">
        <w:rPr>
          <w:b/>
        </w:rPr>
        <w:t>to ECTEG.</w:t>
      </w:r>
    </w:p>
    <w:p w14:paraId="2067549F" w14:textId="77777777" w:rsidR="00E825F0" w:rsidRDefault="00E825F0">
      <w:pPr>
        <w:overflowPunct/>
        <w:autoSpaceDE/>
        <w:autoSpaceDN/>
        <w:adjustRightInd/>
        <w:spacing w:before="0" w:after="0"/>
        <w:ind w:left="0" w:firstLine="0"/>
        <w:jc w:val="left"/>
        <w:textAlignment w:val="auto"/>
        <w:rPr>
          <w:rFonts w:asciiTheme="majorHAnsi" w:eastAsiaTheme="majorEastAsia" w:hAnsiTheme="majorHAnsi" w:cstheme="majorBidi"/>
          <w:color w:val="2F5496" w:themeColor="accent1" w:themeShade="BF"/>
          <w:sz w:val="32"/>
          <w:szCs w:val="32"/>
        </w:rPr>
      </w:pPr>
      <w:r>
        <w:br w:type="page"/>
      </w:r>
    </w:p>
    <w:p w14:paraId="28E79263" w14:textId="2402F46A" w:rsidR="008F5143" w:rsidRPr="00B63616" w:rsidRDefault="008F5143" w:rsidP="00E825F0">
      <w:pPr>
        <w:pStyle w:val="Heading1"/>
        <w:spacing w:before="0" w:after="120"/>
      </w:pPr>
      <w:r w:rsidRPr="00B63616">
        <w:lastRenderedPageBreak/>
        <w:t>Article 3</w:t>
      </w:r>
      <w:r w:rsidRPr="00B63616">
        <w:tab/>
        <w:t>Intellectual Property Rights</w:t>
      </w:r>
    </w:p>
    <w:p w14:paraId="56E7958A" w14:textId="77777777" w:rsidR="008F5143" w:rsidRPr="00FA0F8C" w:rsidRDefault="008F5143" w:rsidP="00E825F0">
      <w:pPr>
        <w:spacing w:before="60" w:after="60"/>
      </w:pPr>
      <w:r w:rsidRPr="00FA0F8C">
        <w:t xml:space="preserve">Regarding Intellectual Property Rights, the Parties agrees as follows: </w:t>
      </w:r>
    </w:p>
    <w:p w14:paraId="0D60A41B" w14:textId="00B20E5E" w:rsidR="008F5143" w:rsidRPr="00FA0F8C" w:rsidRDefault="008F5143" w:rsidP="00C411FB">
      <w:pPr>
        <w:spacing w:before="60" w:after="60"/>
      </w:pPr>
      <w:r>
        <w:t>3.1</w:t>
      </w:r>
      <w:r>
        <w:tab/>
      </w:r>
      <w:r w:rsidRPr="00FA0F8C">
        <w:t xml:space="preserve">ECTEG </w:t>
      </w:r>
      <w:r w:rsidR="00344F92">
        <w:t>Training Material</w:t>
      </w:r>
      <w:r w:rsidRPr="00FA0F8C">
        <w:t xml:space="preserve"> IP Rights and background IP Rights </w:t>
      </w:r>
      <w:r w:rsidR="00433462">
        <w:t xml:space="preserve">are </w:t>
      </w:r>
      <w:r w:rsidR="00433462" w:rsidRPr="006B01C8">
        <w:t>owned by the</w:t>
      </w:r>
      <w:r w:rsidR="00433462">
        <w:t xml:space="preserve"> </w:t>
      </w:r>
      <w:r w:rsidRPr="00FA0F8C">
        <w:t xml:space="preserve">ECTEG members who are responsible for the development of the material. All ECTEG members agree to distribute their </w:t>
      </w:r>
      <w:r w:rsidR="00344F92">
        <w:t>Training Material</w:t>
      </w:r>
      <w:r w:rsidRPr="00FA0F8C">
        <w:t xml:space="preserve"> developed within ECTEG in accordance with ECTEG distribution rules.</w:t>
      </w:r>
    </w:p>
    <w:p w14:paraId="4F845289" w14:textId="6CEBC412" w:rsidR="008F5143" w:rsidRPr="00FA0F8C" w:rsidRDefault="008F5143" w:rsidP="00C411FB">
      <w:pPr>
        <w:spacing w:before="60" w:after="60"/>
      </w:pPr>
      <w:r>
        <w:t>3.2</w:t>
      </w:r>
      <w:r>
        <w:tab/>
      </w:r>
      <w:r w:rsidRPr="00FA0F8C">
        <w:t>IP Rights of Open source software tools and documents included in ECTEG course packages remain fully owned by the original owners.</w:t>
      </w:r>
    </w:p>
    <w:p w14:paraId="225F2A7D" w14:textId="4E91D98F" w:rsidR="008F5143" w:rsidRPr="000534C3" w:rsidRDefault="008F5143" w:rsidP="00C411FB">
      <w:pPr>
        <w:spacing w:before="60" w:after="60"/>
      </w:pPr>
      <w:r w:rsidRPr="000534C3">
        <w:t>3.3</w:t>
      </w:r>
      <w:r w:rsidRPr="000534C3">
        <w:tab/>
        <w:t>If ECTEG material is modified</w:t>
      </w:r>
      <w:r w:rsidR="000534C3" w:rsidRPr="000534C3">
        <w:t xml:space="preserve">, </w:t>
      </w:r>
      <w:r w:rsidRPr="000534C3">
        <w:t xml:space="preserve">ECTEG and </w:t>
      </w:r>
      <w:r w:rsidR="00433462" w:rsidRPr="000534C3">
        <w:t xml:space="preserve">the </w:t>
      </w:r>
      <w:r w:rsidRPr="000534C3">
        <w:t xml:space="preserve">original background IP owners </w:t>
      </w:r>
      <w:r w:rsidR="00433462" w:rsidRPr="000534C3">
        <w:t xml:space="preserve">will keep </w:t>
      </w:r>
      <w:r w:rsidRPr="000534C3">
        <w:t>all background rights, except for</w:t>
      </w:r>
      <w:r w:rsidR="00433462" w:rsidRPr="000534C3">
        <w:t xml:space="preserve"> those parts of the modified training </w:t>
      </w:r>
      <w:r w:rsidRPr="000534C3">
        <w:t xml:space="preserve">developed exclusively without </w:t>
      </w:r>
      <w:r w:rsidR="00433462" w:rsidRPr="000534C3">
        <w:t xml:space="preserve">the </w:t>
      </w:r>
      <w:r w:rsidRPr="000534C3">
        <w:t xml:space="preserve">use of ECTEG material.  </w:t>
      </w:r>
    </w:p>
    <w:p w14:paraId="5E74FD04" w14:textId="14F95AA5" w:rsidR="00773755" w:rsidRPr="00FA0F8C" w:rsidRDefault="00773755" w:rsidP="00C411FB">
      <w:pPr>
        <w:spacing w:before="60" w:after="60"/>
      </w:pPr>
      <w:r w:rsidRPr="000534C3">
        <w:t>3.4</w:t>
      </w:r>
      <w:r w:rsidRPr="000534C3">
        <w:tab/>
        <w:t>If ECTEG material is translated</w:t>
      </w:r>
      <w:r w:rsidR="005A0C1E">
        <w:t xml:space="preserve"> an</w:t>
      </w:r>
      <w:r w:rsidR="0016192B">
        <w:t>d then modified for local laws in that country or</w:t>
      </w:r>
      <w:r w:rsidR="005A0C1E">
        <w:t xml:space="preserve"> territory</w:t>
      </w:r>
      <w:r w:rsidRPr="000534C3">
        <w:t>, the entities involved in translating</w:t>
      </w:r>
      <w:r w:rsidR="000534C3" w:rsidRPr="000534C3">
        <w:t xml:space="preserve"> the material</w:t>
      </w:r>
      <w:r w:rsidRPr="000534C3">
        <w:t xml:space="preserve"> will acquire IP rights on the new translated</w:t>
      </w:r>
      <w:r w:rsidR="0016192B">
        <w:t xml:space="preserve"> and modified</w:t>
      </w:r>
      <w:r w:rsidRPr="000534C3">
        <w:t xml:space="preserve"> version of the material, however ECTEG and the original background IP owners will keep all background rights on the original version.</w:t>
      </w:r>
    </w:p>
    <w:p w14:paraId="5BCD941B" w14:textId="2A667245" w:rsidR="00D25FB0" w:rsidRPr="00FA0F8C" w:rsidRDefault="00C97916" w:rsidP="00E825F0">
      <w:pPr>
        <w:pStyle w:val="Heading1"/>
        <w:spacing w:before="240" w:after="120"/>
      </w:pPr>
      <w:r>
        <w:t>Article 4</w:t>
      </w:r>
      <w:r w:rsidR="00D25FB0" w:rsidRPr="00FA0F8C">
        <w:tab/>
        <w:t xml:space="preserve">Non-Disclosure </w:t>
      </w:r>
      <w:r w:rsidR="00B347E2">
        <w:t>Agreement</w:t>
      </w:r>
    </w:p>
    <w:p w14:paraId="55A2A1D5" w14:textId="31BFB140" w:rsidR="00BC749B" w:rsidRDefault="00C97916" w:rsidP="00C411FB">
      <w:pPr>
        <w:spacing w:before="60" w:after="60"/>
      </w:pPr>
      <w:r>
        <w:t>4.1</w:t>
      </w:r>
      <w:r>
        <w:tab/>
      </w:r>
      <w:r w:rsidR="00BC749B" w:rsidRPr="00FA0F8C">
        <w:t xml:space="preserve">Parties agree that </w:t>
      </w:r>
      <w:r w:rsidR="00344F92">
        <w:t>Training Material</w:t>
      </w:r>
      <w:r w:rsidR="00BC749B" w:rsidRPr="00FA0F8C">
        <w:t xml:space="preserve"> </w:t>
      </w:r>
      <w:r w:rsidR="00421A4F">
        <w:t xml:space="preserve">content </w:t>
      </w:r>
      <w:r w:rsidR="00BC749B" w:rsidRPr="00FA0F8C">
        <w:t xml:space="preserve">shall be treated as proprietary and confidential and may be used and/or disclosed only in accordance with the provisions of this </w:t>
      </w:r>
      <w:r w:rsidR="00B347E2">
        <w:t>Agreement</w:t>
      </w:r>
      <w:r w:rsidR="00BC749B" w:rsidRPr="00FA0F8C">
        <w:t xml:space="preserve">. </w:t>
      </w:r>
      <w:r>
        <w:t>ECTEG IP</w:t>
      </w:r>
      <w:r w:rsidR="00BC749B" w:rsidRPr="00FA0F8C">
        <w:t xml:space="preserve"> Rights </w:t>
      </w:r>
      <w:r>
        <w:t xml:space="preserve">and all Background IP rights </w:t>
      </w:r>
      <w:r w:rsidR="00BC749B" w:rsidRPr="00FA0F8C">
        <w:t>Holder</w:t>
      </w:r>
      <w:r w:rsidR="00421A4F">
        <w:t>s</w:t>
      </w:r>
      <w:r w:rsidR="00BC749B" w:rsidRPr="00FA0F8C">
        <w:t xml:space="preserve"> and the Recipient Part</w:t>
      </w:r>
      <w:r w:rsidR="00421A4F">
        <w:t>ies</w:t>
      </w:r>
      <w:r w:rsidR="00BC749B" w:rsidRPr="00FA0F8C">
        <w:t xml:space="preserve"> shall take strict confidentiality into consideration </w:t>
      </w:r>
      <w:r w:rsidR="00E31625" w:rsidRPr="00FA0F8C">
        <w:t>regarding</w:t>
      </w:r>
      <w:r w:rsidR="00BC749B" w:rsidRPr="00FA0F8C">
        <w:t xml:space="preserve"> all content and information relating to </w:t>
      </w:r>
      <w:r w:rsidR="00421A4F">
        <w:t xml:space="preserve">ECTEG </w:t>
      </w:r>
      <w:r w:rsidR="00344F92">
        <w:t>Training Material</w:t>
      </w:r>
      <w:r w:rsidR="00BC749B" w:rsidRPr="00FA0F8C">
        <w:t>.</w:t>
      </w:r>
    </w:p>
    <w:p w14:paraId="43343CC6" w14:textId="5353421F" w:rsidR="00236DE9" w:rsidRPr="00236DE9" w:rsidRDefault="00236DE9" w:rsidP="00C411FB">
      <w:pPr>
        <w:spacing w:before="60" w:after="60"/>
      </w:pPr>
      <w:r w:rsidRPr="00236DE9">
        <w:t>4.2</w:t>
      </w:r>
      <w:r w:rsidRPr="00236DE9">
        <w:tab/>
        <w:t>Prior to get</w:t>
      </w:r>
      <w:r w:rsidR="00421A4F">
        <w:t>ting</w:t>
      </w:r>
      <w:r w:rsidRPr="00236DE9">
        <w:t xml:space="preserve"> access to </w:t>
      </w:r>
      <w:r w:rsidR="00A323C8">
        <w:t>ECTEG</w:t>
      </w:r>
      <w:r w:rsidRPr="00236DE9">
        <w:t xml:space="preserve"> </w:t>
      </w:r>
      <w:r w:rsidR="00A323C8">
        <w:t>T</w:t>
      </w:r>
      <w:r w:rsidR="00421A4F">
        <w:t xml:space="preserve">raining </w:t>
      </w:r>
      <w:r w:rsidR="00A323C8">
        <w:t>M</w:t>
      </w:r>
      <w:r w:rsidRPr="00236DE9">
        <w:t>aterial</w:t>
      </w:r>
      <w:r>
        <w:t>,</w:t>
      </w:r>
      <w:r w:rsidRPr="00236DE9">
        <w:t xml:space="preserve"> </w:t>
      </w:r>
      <w:r w:rsidR="00630893">
        <w:t>all individual recipients</w:t>
      </w:r>
      <w:r w:rsidR="00630893" w:rsidRPr="00236DE9">
        <w:t xml:space="preserve"> </w:t>
      </w:r>
      <w:r w:rsidR="00630893">
        <w:t xml:space="preserve">are </w:t>
      </w:r>
      <w:r w:rsidR="00630893" w:rsidRPr="00236DE9">
        <w:t>required to sign the NDA signature page</w:t>
      </w:r>
      <w:r w:rsidR="00630893">
        <w:t xml:space="preserve"> in this document, including </w:t>
      </w:r>
      <w:r w:rsidR="00421A4F">
        <w:t xml:space="preserve">the </w:t>
      </w:r>
      <w:r w:rsidRPr="00236DE9">
        <w:t>recipient contact person responsible for the training</w:t>
      </w:r>
      <w:r w:rsidR="00630893">
        <w:t xml:space="preserve">, </w:t>
      </w:r>
      <w:r w:rsidRPr="00236DE9">
        <w:t>trainers</w:t>
      </w:r>
      <w:r w:rsidR="00630893">
        <w:t xml:space="preserve">, and additional training partners or approved personnel. </w:t>
      </w:r>
    </w:p>
    <w:p w14:paraId="1866DC31" w14:textId="67EB8200" w:rsidR="00236DE9" w:rsidRDefault="00236DE9" w:rsidP="00C411FB">
      <w:pPr>
        <w:spacing w:before="60" w:after="60"/>
      </w:pPr>
      <w:r>
        <w:t>4.3</w:t>
      </w:r>
      <w:r>
        <w:tab/>
      </w:r>
      <w:r w:rsidRPr="00FA0F8C">
        <w:t xml:space="preserve">All NDAs and </w:t>
      </w:r>
      <w:r w:rsidR="00344F92">
        <w:t>Training Material</w:t>
      </w:r>
      <w:r w:rsidRPr="00FA0F8C">
        <w:t xml:space="preserve"> sent to each applicant will be recorded by </w:t>
      </w:r>
      <w:r w:rsidR="007E18A5">
        <w:t>ECTEG</w:t>
      </w:r>
      <w:r w:rsidRPr="00FA0F8C">
        <w:t xml:space="preserve"> for administrative purposes, </w:t>
      </w:r>
      <w:r w:rsidR="00630893">
        <w:t xml:space="preserve">and </w:t>
      </w:r>
      <w:r w:rsidRPr="00FA0F8C">
        <w:t xml:space="preserve">all details </w:t>
      </w:r>
      <w:r w:rsidR="00630893">
        <w:t xml:space="preserve">will </w:t>
      </w:r>
      <w:r w:rsidRPr="00FA0F8C">
        <w:t xml:space="preserve">be provided to </w:t>
      </w:r>
      <w:r w:rsidR="00630893">
        <w:t xml:space="preserve">the </w:t>
      </w:r>
      <w:r w:rsidR="007E18A5">
        <w:t>background</w:t>
      </w:r>
      <w:r w:rsidR="002936C5">
        <w:t xml:space="preserve"> IP rights holder</w:t>
      </w:r>
      <w:r w:rsidR="00630893">
        <w:t>(s)</w:t>
      </w:r>
      <w:r w:rsidR="002936C5">
        <w:t>.</w:t>
      </w:r>
    </w:p>
    <w:p w14:paraId="0427CB10" w14:textId="0BBAA8AF" w:rsidR="00C97916" w:rsidRDefault="00C97916" w:rsidP="00C411FB">
      <w:pPr>
        <w:spacing w:before="60" w:after="60"/>
      </w:pPr>
      <w:r>
        <w:t>4.2</w:t>
      </w:r>
      <w:r>
        <w:tab/>
      </w:r>
      <w:r w:rsidR="00303D5A">
        <w:t>R</w:t>
      </w:r>
      <w:r w:rsidR="00303D5A" w:rsidRPr="00FA0F8C">
        <w:t>ecipient</w:t>
      </w:r>
      <w:r w:rsidR="001667B3">
        <w:t>s</w:t>
      </w:r>
      <w:r w:rsidR="00303D5A" w:rsidRPr="00FA0F8C">
        <w:t xml:space="preserve"> shall treat </w:t>
      </w:r>
      <w:r w:rsidR="00630893">
        <w:t xml:space="preserve">the ECTEG </w:t>
      </w:r>
      <w:r w:rsidR="00344F92">
        <w:t>Training Material</w:t>
      </w:r>
      <w:r w:rsidR="00303D5A" w:rsidRPr="00FA0F8C">
        <w:t xml:space="preserve"> </w:t>
      </w:r>
      <w:r w:rsidR="00630893">
        <w:t xml:space="preserve">they receive </w:t>
      </w:r>
      <w:r w:rsidR="00303D5A" w:rsidRPr="00FA0F8C">
        <w:t>as confidential</w:t>
      </w:r>
      <w:r w:rsidR="001667B3">
        <w:t xml:space="preserve"> and are</w:t>
      </w:r>
      <w:r w:rsidR="00303D5A" w:rsidRPr="00FA0F8C">
        <w:t xml:space="preserve"> not entitled to further distribute, sell, license, sublicense, rent, lease and/or otherwise use for commercial </w:t>
      </w:r>
      <w:r w:rsidR="00303D5A">
        <w:t xml:space="preserve">or non-profit </w:t>
      </w:r>
      <w:r w:rsidR="00303D5A" w:rsidRPr="00FA0F8C">
        <w:t>pu</w:t>
      </w:r>
      <w:r w:rsidR="00303D5A">
        <w:t xml:space="preserve">rposes the </w:t>
      </w:r>
      <w:r w:rsidR="00344F92">
        <w:t>Training Material</w:t>
      </w:r>
      <w:r w:rsidR="00303D5A">
        <w:t xml:space="preserve"> or any part thereof.</w:t>
      </w:r>
    </w:p>
    <w:p w14:paraId="7ACD9809" w14:textId="574D54B3" w:rsidR="0049491A" w:rsidRDefault="00303D5A" w:rsidP="00C411FB">
      <w:pPr>
        <w:spacing w:before="60" w:after="60"/>
      </w:pPr>
      <w:r>
        <w:t>4.3</w:t>
      </w:r>
      <w:r w:rsidR="0049491A">
        <w:tab/>
        <w:t xml:space="preserve">In exception to </w:t>
      </w:r>
      <w:r w:rsidR="001667B3">
        <w:t xml:space="preserve">the </w:t>
      </w:r>
      <w:r w:rsidR="0049491A">
        <w:t xml:space="preserve">previous article, </w:t>
      </w:r>
      <w:r w:rsidR="00304D0D">
        <w:t xml:space="preserve">ECTEG </w:t>
      </w:r>
      <w:r w:rsidR="00344F92">
        <w:t>Training Material</w:t>
      </w:r>
      <w:r w:rsidR="000D3667">
        <w:t xml:space="preserve">s may be provided to </w:t>
      </w:r>
      <w:r w:rsidR="001667B3">
        <w:t xml:space="preserve">an approved </w:t>
      </w:r>
      <w:r w:rsidR="000D3667">
        <w:t xml:space="preserve">training </w:t>
      </w:r>
      <w:r>
        <w:t>delivery</w:t>
      </w:r>
      <w:r w:rsidR="0049491A">
        <w:t xml:space="preserve"> body</w:t>
      </w:r>
      <w:r w:rsidR="000D3667">
        <w:t>, if any,</w:t>
      </w:r>
      <w:r w:rsidR="0049491A">
        <w:t xml:space="preserve"> and </w:t>
      </w:r>
      <w:r w:rsidR="000D3667">
        <w:t xml:space="preserve">all </w:t>
      </w:r>
      <w:r w:rsidR="0049491A">
        <w:t>trainers will be entitled to use it exclusively for the training activities herein</w:t>
      </w:r>
      <w:r w:rsidR="000D3667">
        <w:t>after described.</w:t>
      </w:r>
    </w:p>
    <w:p w14:paraId="779FDE4C" w14:textId="033AAF6D" w:rsidR="00236DE9" w:rsidRPr="00FA0F8C" w:rsidRDefault="00303D5A" w:rsidP="00C411FB">
      <w:pPr>
        <w:spacing w:before="60" w:after="60"/>
      </w:pPr>
      <w:r>
        <w:t>4.4</w:t>
      </w:r>
      <w:r w:rsidR="00236DE9">
        <w:tab/>
      </w:r>
      <w:r w:rsidR="001667B3">
        <w:t xml:space="preserve">All </w:t>
      </w:r>
      <w:r w:rsidR="00236DE9" w:rsidRPr="00FA0F8C">
        <w:t>trainer resource pack</w:t>
      </w:r>
      <w:r w:rsidR="001667B3">
        <w:t>s</w:t>
      </w:r>
      <w:r w:rsidR="00236DE9" w:rsidRPr="00FA0F8C">
        <w:t xml:space="preserve"> </w:t>
      </w:r>
      <w:r w:rsidR="001667B3">
        <w:t xml:space="preserve">delivered as part of ECTEG Training Material to Recipients must </w:t>
      </w:r>
      <w:r w:rsidR="00236DE9" w:rsidRPr="00FA0F8C">
        <w:t xml:space="preserve">not be given or passed to any other person including students on </w:t>
      </w:r>
      <w:r w:rsidR="001667B3">
        <w:t xml:space="preserve">the </w:t>
      </w:r>
      <w:r w:rsidR="00236DE9" w:rsidRPr="00FA0F8C">
        <w:t>course</w:t>
      </w:r>
      <w:r w:rsidR="001667B3">
        <w:t>(s)</w:t>
      </w:r>
      <w:r w:rsidR="00236DE9" w:rsidRPr="00FA0F8C">
        <w:t>. If a trainer</w:t>
      </w:r>
      <w:r w:rsidR="001667B3">
        <w:t>,</w:t>
      </w:r>
      <w:r w:rsidR="00236DE9" w:rsidRPr="00FA0F8C">
        <w:t xml:space="preserve"> who has been granted access to the training</w:t>
      </w:r>
      <w:r w:rsidR="001667B3">
        <w:t>,</w:t>
      </w:r>
      <w:r w:rsidR="00236DE9" w:rsidRPr="00FA0F8C">
        <w:t xml:space="preserve"> receives a request for their trainer pack from a student or person who themselves is entitled to the material directly by ECTEG, the trainer has no authority to pass the trainer resource pack to this person.    </w:t>
      </w:r>
    </w:p>
    <w:p w14:paraId="22F7DD7B" w14:textId="326BB85D" w:rsidR="00C97916" w:rsidRDefault="002936C5" w:rsidP="00C411FB">
      <w:pPr>
        <w:spacing w:before="60" w:after="60"/>
      </w:pPr>
      <w:r>
        <w:t>4.</w:t>
      </w:r>
      <w:r w:rsidR="00303D5A">
        <w:t>5</w:t>
      </w:r>
      <w:r w:rsidR="000D3667">
        <w:tab/>
      </w:r>
      <w:r w:rsidR="00C97916" w:rsidRPr="00FA0F8C">
        <w:t xml:space="preserve">Any recipient of </w:t>
      </w:r>
      <w:r w:rsidR="001667B3">
        <w:t xml:space="preserve">ECTEG </w:t>
      </w:r>
      <w:r w:rsidR="00344F92">
        <w:t>Training Material</w:t>
      </w:r>
      <w:r w:rsidR="00C97916" w:rsidRPr="00FA0F8C">
        <w:t xml:space="preserve">s who receives a request for the release of the </w:t>
      </w:r>
      <w:r w:rsidR="001667B3">
        <w:t xml:space="preserve">ECTEG </w:t>
      </w:r>
      <w:r w:rsidR="00344F92">
        <w:t>Training Material</w:t>
      </w:r>
      <w:r w:rsidR="00C97916" w:rsidRPr="00FA0F8C">
        <w:t>s should refer this request for the attention of the ECTEG.</w:t>
      </w:r>
    </w:p>
    <w:p w14:paraId="0048B5C8" w14:textId="06C7ECC0" w:rsidR="009A3AC3" w:rsidRDefault="00303D5A" w:rsidP="00C411FB">
      <w:pPr>
        <w:spacing w:before="60" w:after="60"/>
      </w:pPr>
      <w:r>
        <w:t>4.6</w:t>
      </w:r>
      <w:r w:rsidR="009A3AC3">
        <w:tab/>
        <w:t xml:space="preserve">ECTEG may include hidden authentication or other information in the materials to </w:t>
      </w:r>
      <w:r w:rsidR="00365241">
        <w:t>enforce</w:t>
      </w:r>
      <w:r w:rsidR="009A3AC3">
        <w:t xml:space="preserve"> non-disclosure conditions. </w:t>
      </w:r>
    </w:p>
    <w:p w14:paraId="5B274EA8" w14:textId="259D46AB" w:rsidR="00BC749B" w:rsidRDefault="002936C5" w:rsidP="00C411FB">
      <w:pPr>
        <w:spacing w:before="60" w:after="60"/>
      </w:pPr>
      <w:r>
        <w:t>4.7</w:t>
      </w:r>
      <w:r>
        <w:tab/>
      </w:r>
      <w:r w:rsidR="00BC749B" w:rsidRPr="00FA0F8C">
        <w:t xml:space="preserve">In the event of a security breach or unauthorised access to ECTEG </w:t>
      </w:r>
      <w:r w:rsidR="00344F92">
        <w:t>Training Material</w:t>
      </w:r>
      <w:r w:rsidR="00BC749B" w:rsidRPr="00FA0F8C">
        <w:t xml:space="preserve">, </w:t>
      </w:r>
      <w:r w:rsidR="004B6B1E">
        <w:t>the R</w:t>
      </w:r>
      <w:r w:rsidR="0049491A">
        <w:t>ecipient</w:t>
      </w:r>
      <w:r w:rsidR="00BC749B" w:rsidRPr="00FA0F8C">
        <w:t xml:space="preserve"> </w:t>
      </w:r>
      <w:r w:rsidR="001667B3">
        <w:t xml:space="preserve">must </w:t>
      </w:r>
      <w:r w:rsidR="0049491A">
        <w:t>immediately inform</w:t>
      </w:r>
      <w:r w:rsidR="001667B3">
        <w:t xml:space="preserve"> the</w:t>
      </w:r>
      <w:r w:rsidR="0049491A">
        <w:t xml:space="preserve"> Board of ECTEG and, if any, </w:t>
      </w:r>
      <w:r w:rsidR="00796D9F">
        <w:t xml:space="preserve">the </w:t>
      </w:r>
      <w:r w:rsidR="0049491A">
        <w:t xml:space="preserve">LEA </w:t>
      </w:r>
      <w:r w:rsidR="00796D9F">
        <w:t xml:space="preserve">that </w:t>
      </w:r>
      <w:r w:rsidR="0049491A">
        <w:t xml:space="preserve">provided </w:t>
      </w:r>
      <w:r w:rsidR="00796D9F">
        <w:t xml:space="preserve">the </w:t>
      </w:r>
      <w:r w:rsidR="0049491A">
        <w:t xml:space="preserve">supporting letter. All </w:t>
      </w:r>
      <w:r w:rsidR="001667B3">
        <w:t xml:space="preserve">hard copy </w:t>
      </w:r>
      <w:r w:rsidR="0049491A">
        <w:t xml:space="preserve">printed </w:t>
      </w:r>
      <w:r w:rsidR="001667B3">
        <w:t xml:space="preserve">material </w:t>
      </w:r>
      <w:r w:rsidR="0049491A">
        <w:t xml:space="preserve">and electronic </w:t>
      </w:r>
      <w:r w:rsidR="004B6B1E">
        <w:t xml:space="preserve">documentation </w:t>
      </w:r>
      <w:r w:rsidR="0049491A">
        <w:t xml:space="preserve">needed for security breach investigation </w:t>
      </w:r>
      <w:r w:rsidR="006E3217">
        <w:t xml:space="preserve">must </w:t>
      </w:r>
      <w:r w:rsidR="0049491A">
        <w:t xml:space="preserve">be </w:t>
      </w:r>
      <w:r w:rsidR="004B6B1E">
        <w:t xml:space="preserve">immediately </w:t>
      </w:r>
      <w:r w:rsidR="0049491A">
        <w:t xml:space="preserve">provided to </w:t>
      </w:r>
      <w:r w:rsidR="006E3217">
        <w:t xml:space="preserve">the </w:t>
      </w:r>
      <w:r w:rsidR="0049491A">
        <w:t>ECTEG board or LEA investigating unit upon request.</w:t>
      </w:r>
    </w:p>
    <w:p w14:paraId="14F2711D" w14:textId="106EEC95" w:rsidR="00236DE9" w:rsidRPr="00F70573" w:rsidRDefault="00236DE9" w:rsidP="00F70573">
      <w:pPr>
        <w:ind w:left="0" w:firstLine="0"/>
        <w:rPr>
          <w:b/>
        </w:rPr>
      </w:pPr>
      <w:r w:rsidRPr="00F70573">
        <w:rPr>
          <w:b/>
        </w:rPr>
        <w:t xml:space="preserve">Any breach of this condition will result in the immediate revocation of the licence provided to use the </w:t>
      </w:r>
      <w:r w:rsidR="00193393">
        <w:rPr>
          <w:b/>
        </w:rPr>
        <w:t xml:space="preserve">ECTEG </w:t>
      </w:r>
      <w:r w:rsidR="00344F92" w:rsidRPr="00F70573">
        <w:rPr>
          <w:b/>
        </w:rPr>
        <w:t>Training Material</w:t>
      </w:r>
      <w:r w:rsidR="004B6B1E" w:rsidRPr="00F70573">
        <w:rPr>
          <w:b/>
        </w:rPr>
        <w:t xml:space="preserve">s and render </w:t>
      </w:r>
      <w:r w:rsidR="006E3217">
        <w:rPr>
          <w:b/>
        </w:rPr>
        <w:t xml:space="preserve">the </w:t>
      </w:r>
      <w:r w:rsidR="004B6B1E" w:rsidRPr="00F70573">
        <w:rPr>
          <w:b/>
        </w:rPr>
        <w:t>R</w:t>
      </w:r>
      <w:r w:rsidRPr="00F70573">
        <w:rPr>
          <w:b/>
        </w:rPr>
        <w:t xml:space="preserve">ecipient liable to immediately return all </w:t>
      </w:r>
      <w:r w:rsidR="006E3217" w:rsidRPr="00F70573">
        <w:rPr>
          <w:b/>
        </w:rPr>
        <w:t>provide</w:t>
      </w:r>
      <w:r w:rsidR="006E3217">
        <w:rPr>
          <w:b/>
        </w:rPr>
        <w:t xml:space="preserve">d </w:t>
      </w:r>
      <w:r w:rsidRPr="00F70573">
        <w:rPr>
          <w:b/>
        </w:rPr>
        <w:t>training materials.</w:t>
      </w:r>
      <w:r w:rsidR="002936C5" w:rsidRPr="00F70573">
        <w:rPr>
          <w:b/>
        </w:rPr>
        <w:t xml:space="preserve"> </w:t>
      </w:r>
      <w:r w:rsidR="006E3217">
        <w:rPr>
          <w:b/>
        </w:rPr>
        <w:t xml:space="preserve">The </w:t>
      </w:r>
      <w:r w:rsidR="002936C5" w:rsidRPr="00F70573">
        <w:rPr>
          <w:b/>
        </w:rPr>
        <w:t xml:space="preserve">ECTEG board may initiate </w:t>
      </w:r>
      <w:r w:rsidR="006E3217">
        <w:rPr>
          <w:b/>
        </w:rPr>
        <w:t xml:space="preserve">any </w:t>
      </w:r>
      <w:r w:rsidR="004B6B1E" w:rsidRPr="00F70573">
        <w:rPr>
          <w:b/>
        </w:rPr>
        <w:t>legal case</w:t>
      </w:r>
      <w:r w:rsidR="002936C5" w:rsidRPr="00F70573">
        <w:rPr>
          <w:b/>
        </w:rPr>
        <w:t xml:space="preserve"> and take any counter measures to protect IP rights, background IP rights and ECTEG </w:t>
      </w:r>
      <w:r w:rsidR="003D7AD2" w:rsidRPr="00F70573">
        <w:rPr>
          <w:b/>
        </w:rPr>
        <w:t>member’s</w:t>
      </w:r>
      <w:r w:rsidR="002936C5" w:rsidRPr="00F70573">
        <w:rPr>
          <w:b/>
        </w:rPr>
        <w:t xml:space="preserve"> interests.</w:t>
      </w:r>
    </w:p>
    <w:p w14:paraId="3A77E4FB" w14:textId="77A9EC7D" w:rsidR="00820AB0" w:rsidRPr="00FA0F8C" w:rsidRDefault="007A2636" w:rsidP="00BD66AF">
      <w:pPr>
        <w:pStyle w:val="Heading1"/>
      </w:pPr>
      <w:r>
        <w:lastRenderedPageBreak/>
        <w:t>Article 5</w:t>
      </w:r>
      <w:r w:rsidR="00820AB0" w:rsidRPr="00FA0F8C">
        <w:tab/>
        <w:t>Course Evaluation Report</w:t>
      </w:r>
    </w:p>
    <w:p w14:paraId="30A1B81B" w14:textId="51A0AE72" w:rsidR="00F53220" w:rsidRPr="00FA0F8C" w:rsidRDefault="007A2636" w:rsidP="009D65EA">
      <w:pPr>
        <w:spacing w:before="60" w:after="60"/>
      </w:pPr>
      <w:r>
        <w:t>5.1</w:t>
      </w:r>
      <w:r>
        <w:tab/>
      </w:r>
      <w:r w:rsidR="00833E87">
        <w:t xml:space="preserve">The </w:t>
      </w:r>
      <w:r w:rsidR="00756421" w:rsidRPr="00FA0F8C">
        <w:t xml:space="preserve">Recipient agrees </w:t>
      </w:r>
      <w:r w:rsidR="00F53220" w:rsidRPr="00FA0F8C">
        <w:t>to carry out an evaluation o</w:t>
      </w:r>
      <w:r w:rsidR="00833E87">
        <w:t>f</w:t>
      </w:r>
      <w:r w:rsidR="00F53220" w:rsidRPr="00FA0F8C">
        <w:t xml:space="preserve"> the training course delivered and to supply this course evaluation report to the Board of ECTEG two months after </w:t>
      </w:r>
      <w:r w:rsidR="00E31625" w:rsidRPr="00FA0F8C">
        <w:t>each</w:t>
      </w:r>
      <w:r w:rsidR="00F53220" w:rsidRPr="00FA0F8C">
        <w:t xml:space="preserve"> activity</w:t>
      </w:r>
      <w:r w:rsidR="00833E87">
        <w:t xml:space="preserve"> </w:t>
      </w:r>
      <w:r w:rsidR="00833E87" w:rsidRPr="00FA0F8C">
        <w:t>at the latest</w:t>
      </w:r>
      <w:r w:rsidR="00F53220" w:rsidRPr="00FA0F8C">
        <w:t>.  This information will be used by ECTEG in the course upgrade process and in the gathering of statistical information.</w:t>
      </w:r>
    </w:p>
    <w:p w14:paraId="51E144BE" w14:textId="5ACB91E9" w:rsidR="001B1CA3" w:rsidRPr="00FA0F8C" w:rsidRDefault="007A2636" w:rsidP="009D65EA">
      <w:pPr>
        <w:spacing w:before="60" w:after="60"/>
      </w:pPr>
      <w:r>
        <w:t>5.2</w:t>
      </w:r>
      <w:r>
        <w:tab/>
      </w:r>
      <w:r w:rsidR="001B1CA3" w:rsidRPr="00FA0F8C">
        <w:t xml:space="preserve">The Course Evaluation report </w:t>
      </w:r>
      <w:r w:rsidR="00DA3EAB" w:rsidRPr="00FA0F8C">
        <w:t>will</w:t>
      </w:r>
      <w:r w:rsidR="00756421" w:rsidRPr="00FA0F8C">
        <w:t xml:space="preserve"> include</w:t>
      </w:r>
      <w:r w:rsidR="00833E87">
        <w:t>:</w:t>
      </w:r>
    </w:p>
    <w:p w14:paraId="38C615C5" w14:textId="5534A0FF" w:rsidR="00DA3EAB" w:rsidRPr="00FA0F8C" w:rsidRDefault="00DA3EAB" w:rsidP="009D65EA">
      <w:pPr>
        <w:pStyle w:val="ListParagraph"/>
        <w:numPr>
          <w:ilvl w:val="0"/>
          <w:numId w:val="2"/>
        </w:numPr>
        <w:spacing w:before="40" w:after="40"/>
        <w:ind w:left="851" w:hanging="284"/>
      </w:pPr>
      <w:r w:rsidRPr="00FA0F8C">
        <w:t>Reference number (this number will be provided with the materials)</w:t>
      </w:r>
    </w:p>
    <w:p w14:paraId="4A171459" w14:textId="4FF8AB56" w:rsidR="001B1CA3" w:rsidRPr="00FA0F8C" w:rsidRDefault="00DA3EAB" w:rsidP="009D65EA">
      <w:pPr>
        <w:pStyle w:val="ListParagraph"/>
        <w:numPr>
          <w:ilvl w:val="0"/>
          <w:numId w:val="2"/>
        </w:numPr>
        <w:spacing w:before="40" w:after="40"/>
        <w:ind w:left="851" w:hanging="284"/>
      </w:pPr>
      <w:r w:rsidRPr="00FA0F8C">
        <w:t>Course title</w:t>
      </w:r>
    </w:p>
    <w:p w14:paraId="7B5F8DB6" w14:textId="507A9D71" w:rsidR="001B1CA3" w:rsidRDefault="00DA3EAB" w:rsidP="009D65EA">
      <w:pPr>
        <w:pStyle w:val="ListParagraph"/>
        <w:numPr>
          <w:ilvl w:val="0"/>
          <w:numId w:val="2"/>
        </w:numPr>
        <w:spacing w:before="40" w:after="40"/>
        <w:ind w:left="851" w:hanging="284"/>
      </w:pPr>
      <w:r w:rsidRPr="00FA0F8C">
        <w:t>Dates of delivery</w:t>
      </w:r>
      <w:r w:rsidR="001B1CA3" w:rsidRPr="00FA0F8C">
        <w:t xml:space="preserve"> </w:t>
      </w:r>
      <w:r w:rsidR="007A2636">
        <w:t xml:space="preserve">and </w:t>
      </w:r>
      <w:r w:rsidR="00833E87">
        <w:t xml:space="preserve">the </w:t>
      </w:r>
      <w:r w:rsidR="001B1CA3" w:rsidRPr="007A2636">
        <w:t>locat</w:t>
      </w:r>
      <w:r w:rsidRPr="007A2636">
        <w:t xml:space="preserve">ion </w:t>
      </w:r>
      <w:r w:rsidR="00833E87">
        <w:t xml:space="preserve">where </w:t>
      </w:r>
      <w:r w:rsidRPr="007A2636">
        <w:t>the course was delivered</w:t>
      </w:r>
    </w:p>
    <w:p w14:paraId="241B77E5" w14:textId="26050E8E" w:rsidR="00BD66AF" w:rsidRPr="00BD66AF" w:rsidRDefault="00833E87" w:rsidP="009D65EA">
      <w:pPr>
        <w:pStyle w:val="ListParagraph"/>
        <w:numPr>
          <w:ilvl w:val="0"/>
          <w:numId w:val="2"/>
        </w:numPr>
        <w:spacing w:before="40" w:after="40"/>
        <w:ind w:left="851" w:hanging="284"/>
      </w:pPr>
      <w:r>
        <w:t>The n</w:t>
      </w:r>
      <w:r w:rsidR="00B504CD">
        <w:t>umber of trainees who took</w:t>
      </w:r>
      <w:r w:rsidR="00BA061A">
        <w:t xml:space="preserve"> part </w:t>
      </w:r>
      <w:r>
        <w:t xml:space="preserve">at </w:t>
      </w:r>
      <w:r w:rsidR="00BA061A">
        <w:t>the training activity</w:t>
      </w:r>
    </w:p>
    <w:p w14:paraId="0C1E227E" w14:textId="1A5AE392" w:rsidR="001B1CA3" w:rsidRPr="00FA0F8C" w:rsidRDefault="00833E87" w:rsidP="009D65EA">
      <w:pPr>
        <w:pStyle w:val="ListParagraph"/>
        <w:numPr>
          <w:ilvl w:val="0"/>
          <w:numId w:val="2"/>
        </w:numPr>
        <w:spacing w:before="40" w:after="40"/>
        <w:ind w:left="851" w:hanging="284"/>
      </w:pPr>
      <w:r>
        <w:t>The n</w:t>
      </w:r>
      <w:r w:rsidR="001B1CA3" w:rsidRPr="00FA0F8C">
        <w:t>ames and contact details of the trainers</w:t>
      </w:r>
      <w:r w:rsidR="00DA3EAB" w:rsidRPr="00FA0F8C">
        <w:t xml:space="preserve"> </w:t>
      </w:r>
      <w:r>
        <w:t>(</w:t>
      </w:r>
      <w:r w:rsidRPr="00FA0F8C">
        <w:t>including telephone and email</w:t>
      </w:r>
      <w:r>
        <w:t xml:space="preserve"> addresses) </w:t>
      </w:r>
      <w:r w:rsidR="00DA3EAB" w:rsidRPr="00FA0F8C">
        <w:t>who agree to be identified</w:t>
      </w:r>
      <w:r w:rsidR="007A2636">
        <w:t xml:space="preserve"> and included into ECTEG trainer’s database.</w:t>
      </w:r>
    </w:p>
    <w:p w14:paraId="375F0B0E" w14:textId="06A2C106" w:rsidR="00BD66AF" w:rsidRDefault="00DA3EAB" w:rsidP="009D65EA">
      <w:pPr>
        <w:pStyle w:val="ListParagraph"/>
        <w:numPr>
          <w:ilvl w:val="0"/>
          <w:numId w:val="2"/>
        </w:numPr>
        <w:spacing w:before="40" w:after="40"/>
        <w:ind w:left="851" w:hanging="284"/>
      </w:pPr>
      <w:r w:rsidRPr="00BD66AF">
        <w:t xml:space="preserve">A </w:t>
      </w:r>
      <w:r w:rsidR="00756421" w:rsidRPr="00BD66AF">
        <w:t xml:space="preserve">comprehensive overview of </w:t>
      </w:r>
      <w:r w:rsidR="007A2636" w:rsidRPr="00BD66AF">
        <w:t>trainer</w:t>
      </w:r>
      <w:r w:rsidR="00833E87">
        <w:t>’</w:t>
      </w:r>
      <w:r w:rsidR="007A2636" w:rsidRPr="00BD66AF">
        <w:t xml:space="preserve">s and </w:t>
      </w:r>
      <w:r w:rsidR="00E31625" w:rsidRPr="00BD66AF">
        <w:t>student’s</w:t>
      </w:r>
      <w:r w:rsidR="00756421" w:rsidRPr="00BD66AF">
        <w:t xml:space="preserve"> comments</w:t>
      </w:r>
      <w:r w:rsidR="001B1CA3" w:rsidRPr="00BD66AF">
        <w:t xml:space="preserve"> on </w:t>
      </w:r>
      <w:r w:rsidR="00833E87">
        <w:t xml:space="preserve">ECTEG </w:t>
      </w:r>
      <w:r w:rsidR="009800D0" w:rsidRPr="00BD66AF">
        <w:t>course material</w:t>
      </w:r>
      <w:r w:rsidR="00756421" w:rsidRPr="00BD66AF">
        <w:t>,</w:t>
      </w:r>
      <w:r w:rsidR="009800D0" w:rsidRPr="00BD66AF">
        <w:t xml:space="preserve"> and any </w:t>
      </w:r>
      <w:r w:rsidR="001B1CA3" w:rsidRPr="00BD66AF">
        <w:t xml:space="preserve">detailed observations on </w:t>
      </w:r>
      <w:r w:rsidR="00E31625" w:rsidRPr="00BD66AF">
        <w:t>deficiencies</w:t>
      </w:r>
      <w:r w:rsidR="00833E87">
        <w:t xml:space="preserve"> therein.</w:t>
      </w:r>
    </w:p>
    <w:p w14:paraId="7BFBEEFD" w14:textId="443B9070" w:rsidR="00DA3EAB" w:rsidRPr="00BD66AF" w:rsidRDefault="007A2636" w:rsidP="009D65EA">
      <w:pPr>
        <w:spacing w:before="60" w:after="60"/>
      </w:pPr>
      <w:r w:rsidRPr="00BD66AF">
        <w:t>5.3</w:t>
      </w:r>
      <w:r w:rsidRPr="00BD66AF">
        <w:tab/>
      </w:r>
      <w:r w:rsidR="00833E87">
        <w:t>If the training activities in the Course Evaluation Report differ from what was originally planned, including change of location, the report must include a brief explanation as to why these changes took place.</w:t>
      </w:r>
    </w:p>
    <w:p w14:paraId="7B75B791" w14:textId="3EF62849" w:rsidR="00D25FB0" w:rsidRPr="00FA0F8C" w:rsidRDefault="007A2636" w:rsidP="009D65EA">
      <w:pPr>
        <w:spacing w:before="60" w:after="60"/>
      </w:pPr>
      <w:r>
        <w:t>5.4</w:t>
      </w:r>
      <w:r>
        <w:tab/>
      </w:r>
      <w:r w:rsidR="00C23232" w:rsidRPr="00FA0F8C">
        <w:t xml:space="preserve">To facilitate reporting, </w:t>
      </w:r>
      <w:r w:rsidR="00833E87">
        <w:t xml:space="preserve">which must be submitted within two months of the completion of the last </w:t>
      </w:r>
      <w:r w:rsidR="003D44A1">
        <w:t xml:space="preserve">training </w:t>
      </w:r>
      <w:r w:rsidR="00833E87">
        <w:t>activity</w:t>
      </w:r>
      <w:r w:rsidR="003D44A1">
        <w:t xml:space="preserve">, </w:t>
      </w:r>
      <w:r w:rsidR="00C23232" w:rsidRPr="00FA0F8C">
        <w:t>several training activities may be consolidated in on</w:t>
      </w:r>
      <w:r w:rsidR="003D44A1">
        <w:t>e</w:t>
      </w:r>
      <w:r w:rsidR="00C23232" w:rsidRPr="00FA0F8C">
        <w:t xml:space="preserve"> report. </w:t>
      </w:r>
      <w:r w:rsidR="003D44A1">
        <w:t xml:space="preserve">Any </w:t>
      </w:r>
      <w:r w:rsidR="00C23232" w:rsidRPr="00FA0F8C">
        <w:t xml:space="preserve">issues </w:t>
      </w:r>
      <w:r w:rsidR="003D44A1">
        <w:t xml:space="preserve">identified </w:t>
      </w:r>
      <w:r w:rsidR="00C23232" w:rsidRPr="00FA0F8C">
        <w:t>relat</w:t>
      </w:r>
      <w:r w:rsidR="003D44A1">
        <w:t>ing</w:t>
      </w:r>
      <w:r w:rsidR="00C23232" w:rsidRPr="00FA0F8C">
        <w:t xml:space="preserve"> to </w:t>
      </w:r>
      <w:r w:rsidR="00196BC9">
        <w:t>specific training activit</w:t>
      </w:r>
      <w:r w:rsidR="003D44A1">
        <w:t>ies</w:t>
      </w:r>
      <w:r w:rsidR="00196BC9">
        <w:t xml:space="preserve"> need to be clearly documented</w:t>
      </w:r>
      <w:r w:rsidR="003D44A1">
        <w:t xml:space="preserve"> in the course evaluation report</w:t>
      </w:r>
      <w:r w:rsidR="00196BC9">
        <w:t>.</w:t>
      </w:r>
    </w:p>
    <w:p w14:paraId="41F92251" w14:textId="120B0ACC" w:rsidR="00E15D9A" w:rsidRPr="00FA0F8C" w:rsidRDefault="00F7381A" w:rsidP="00BD66AF">
      <w:pPr>
        <w:pStyle w:val="Heading1"/>
      </w:pPr>
      <w:r>
        <w:t>Article 6</w:t>
      </w:r>
      <w:r>
        <w:tab/>
      </w:r>
      <w:r w:rsidR="00E15D9A" w:rsidRPr="00FA0F8C">
        <w:t>Application process</w:t>
      </w:r>
    </w:p>
    <w:p w14:paraId="5855EE14" w14:textId="637E9578" w:rsidR="00E96733" w:rsidRDefault="00E96733" w:rsidP="00D4299D">
      <w:pPr>
        <w:spacing w:before="60" w:after="60"/>
      </w:pPr>
      <w:r>
        <w:t>6.1</w:t>
      </w:r>
      <w:r>
        <w:tab/>
      </w:r>
      <w:r w:rsidR="003D44A1">
        <w:t xml:space="preserve">First, the </w:t>
      </w:r>
      <w:r>
        <w:t xml:space="preserve">Recipient </w:t>
      </w:r>
      <w:r w:rsidR="003D44A1">
        <w:t xml:space="preserve">must </w:t>
      </w:r>
      <w:r>
        <w:t xml:space="preserve">send this Agreement form </w:t>
      </w:r>
      <w:r w:rsidR="003D44A1">
        <w:t xml:space="preserve">completed </w:t>
      </w:r>
      <w:r>
        <w:t>and signed</w:t>
      </w:r>
      <w:r w:rsidR="003D44A1">
        <w:t>,</w:t>
      </w:r>
      <w:r>
        <w:t xml:space="preserve"> and sent by e-mail to </w:t>
      </w:r>
      <w:r w:rsidR="00D4299D">
        <w:br/>
      </w:r>
      <w:hyperlink r:id="rId10" w:history="1">
        <w:r w:rsidR="00D771FB" w:rsidRPr="00D771FB">
          <w:rPr>
            <w:rStyle w:val="Hyperlink"/>
          </w:rPr>
          <w:t>contact@ecteg.eu</w:t>
        </w:r>
      </w:hyperlink>
      <w:r>
        <w:t xml:space="preserve">. </w:t>
      </w:r>
    </w:p>
    <w:p w14:paraId="3E571EB7" w14:textId="62E82E02" w:rsidR="00F7381A" w:rsidRPr="00BD66AF" w:rsidRDefault="00F7381A" w:rsidP="009D65EA">
      <w:pPr>
        <w:spacing w:before="60" w:after="60"/>
      </w:pPr>
      <w:r w:rsidRPr="00BD66AF">
        <w:t>6.1</w:t>
      </w:r>
      <w:r w:rsidRPr="00BD66AF">
        <w:tab/>
      </w:r>
      <w:r w:rsidR="003D44A1">
        <w:t>The a</w:t>
      </w:r>
      <w:r w:rsidRPr="00BD66AF">
        <w:t>pplication will be</w:t>
      </w:r>
      <w:r w:rsidR="00E96733" w:rsidRPr="00BD66AF">
        <w:t xml:space="preserve"> </w:t>
      </w:r>
      <w:r w:rsidRPr="00BD66AF">
        <w:t xml:space="preserve">approved </w:t>
      </w:r>
      <w:r w:rsidR="003D44A1" w:rsidRPr="000F738B">
        <w:t>(or refused)</w:t>
      </w:r>
      <w:r w:rsidR="003D44A1">
        <w:t xml:space="preserve"> within </w:t>
      </w:r>
      <w:r w:rsidR="00E96733" w:rsidRPr="00BD66AF">
        <w:t xml:space="preserve">two weeks </w:t>
      </w:r>
      <w:r w:rsidR="003D44A1">
        <w:t xml:space="preserve">of receipt of this Agreement form, </w:t>
      </w:r>
      <w:r w:rsidRPr="00BD66AF">
        <w:t xml:space="preserve">on a case per case basis by the Board of ECTEG. </w:t>
      </w:r>
    </w:p>
    <w:p w14:paraId="0DA643C9" w14:textId="5D9FD739" w:rsidR="00E15D9A" w:rsidRPr="00FA0F8C" w:rsidRDefault="00F7381A" w:rsidP="009D65EA">
      <w:pPr>
        <w:spacing w:before="60" w:after="60"/>
      </w:pPr>
      <w:r>
        <w:t>6.2</w:t>
      </w:r>
      <w:r>
        <w:tab/>
      </w:r>
      <w:r w:rsidR="00E15D9A" w:rsidRPr="00FA0F8C">
        <w:t xml:space="preserve">Applications for access to ECTEG material by ECTEG Associate Members </w:t>
      </w:r>
      <w:r w:rsidR="003D44A1">
        <w:t xml:space="preserve">must </w:t>
      </w:r>
      <w:r w:rsidR="00E15D9A" w:rsidRPr="00FA0F8C">
        <w:t>be accompanied by a letter of approval from their local LE ECTEG member.</w:t>
      </w:r>
    </w:p>
    <w:p w14:paraId="4C14B9B1" w14:textId="58108A7C" w:rsidR="00E15D9A" w:rsidRPr="00FA0F8C" w:rsidRDefault="00F7381A" w:rsidP="009D65EA">
      <w:pPr>
        <w:spacing w:before="60" w:after="60"/>
      </w:pPr>
      <w:r>
        <w:t>6.3</w:t>
      </w:r>
      <w:r>
        <w:tab/>
      </w:r>
      <w:r w:rsidR="00E15D9A" w:rsidRPr="00FA0F8C">
        <w:t xml:space="preserve">The board of ECTEG will reserve the right to refuse the distribution of </w:t>
      </w:r>
      <w:r w:rsidR="003D44A1">
        <w:t>ECTEG Training M</w:t>
      </w:r>
      <w:r w:rsidR="00E15D9A" w:rsidRPr="00FA0F8C">
        <w:t xml:space="preserve">aterial for any stated reason. </w:t>
      </w:r>
    </w:p>
    <w:p w14:paraId="61632D46" w14:textId="10FC6E2D" w:rsidR="00E15D9A" w:rsidRPr="00FA0F8C" w:rsidRDefault="00F7381A" w:rsidP="009D65EA">
      <w:pPr>
        <w:spacing w:before="60" w:after="60"/>
      </w:pPr>
      <w:r>
        <w:t>6.4</w:t>
      </w:r>
      <w:r>
        <w:tab/>
      </w:r>
      <w:r w:rsidR="00E15D9A" w:rsidRPr="00FA0F8C">
        <w:t xml:space="preserve">ECTEG reserves the right to rescind access to </w:t>
      </w:r>
      <w:r w:rsidR="003D44A1">
        <w:t xml:space="preserve">ECTEG </w:t>
      </w:r>
      <w:r w:rsidR="00344F92">
        <w:t>Training Material</w:t>
      </w:r>
      <w:r w:rsidR="00E15D9A" w:rsidRPr="00FA0F8C">
        <w:t xml:space="preserve"> at any time.</w:t>
      </w:r>
    </w:p>
    <w:p w14:paraId="77DBAFEE" w14:textId="56592D6C" w:rsidR="00E15D9A" w:rsidRDefault="00F7381A" w:rsidP="009D65EA">
      <w:pPr>
        <w:spacing w:before="60" w:after="60"/>
      </w:pPr>
      <w:r>
        <w:t>6.5</w:t>
      </w:r>
      <w:r>
        <w:tab/>
      </w:r>
      <w:r w:rsidR="00E15D9A" w:rsidRPr="00FA0F8C">
        <w:t xml:space="preserve">Once approved by both parties, this application form takes </w:t>
      </w:r>
      <w:r>
        <w:t xml:space="preserve">effect as an official </w:t>
      </w:r>
      <w:r w:rsidR="00B347E2">
        <w:t>Agreement</w:t>
      </w:r>
      <w:r w:rsidR="003D44A1">
        <w:t>.</w:t>
      </w:r>
    </w:p>
    <w:p w14:paraId="3486B24B" w14:textId="728F71D4" w:rsidR="00F7381A" w:rsidRDefault="00F7381A" w:rsidP="009D65EA">
      <w:pPr>
        <w:spacing w:before="60" w:after="60"/>
      </w:pPr>
      <w:r>
        <w:t>6.6</w:t>
      </w:r>
      <w:r>
        <w:tab/>
      </w:r>
      <w:r w:rsidR="003D44A1">
        <w:t xml:space="preserve">Once approved, </w:t>
      </w:r>
      <w:r>
        <w:t xml:space="preserve">ECTEG will deliver access to </w:t>
      </w:r>
      <w:r w:rsidR="003D44A1">
        <w:t xml:space="preserve">the </w:t>
      </w:r>
      <w:r>
        <w:t xml:space="preserve">specified </w:t>
      </w:r>
      <w:r w:rsidR="003D44A1">
        <w:t>ECTEG Training M</w:t>
      </w:r>
      <w:r>
        <w:t xml:space="preserve">aterial </w:t>
      </w:r>
      <w:r w:rsidR="003D44A1">
        <w:t xml:space="preserve">within </w:t>
      </w:r>
      <w:r>
        <w:t>2 weeks.</w:t>
      </w:r>
    </w:p>
    <w:p w14:paraId="1CC11424" w14:textId="39A03118" w:rsidR="00CE251B" w:rsidRPr="00FA0F8C" w:rsidRDefault="00F7381A" w:rsidP="00BD66AF">
      <w:pPr>
        <w:pStyle w:val="Heading1"/>
      </w:pPr>
      <w:r>
        <w:t>Article 7</w:t>
      </w:r>
      <w:r>
        <w:tab/>
      </w:r>
      <w:r w:rsidR="00CE251B" w:rsidRPr="00FA0F8C">
        <w:t>Entry into force, duration and termination</w:t>
      </w:r>
    </w:p>
    <w:p w14:paraId="2B6807D9" w14:textId="0C8D808B" w:rsidR="00CE251B" w:rsidRPr="00FA0F8C" w:rsidRDefault="00F7381A" w:rsidP="009D65EA">
      <w:pPr>
        <w:spacing w:before="60" w:after="60"/>
      </w:pPr>
      <w:r>
        <w:t>7.1</w:t>
      </w:r>
      <w:r>
        <w:tab/>
      </w:r>
      <w:r w:rsidR="00CE251B" w:rsidRPr="00FA0F8C">
        <w:t xml:space="preserve">This </w:t>
      </w:r>
      <w:r w:rsidR="00B347E2">
        <w:t>Agreement</w:t>
      </w:r>
      <w:r w:rsidR="00CE251B" w:rsidRPr="00FA0F8C">
        <w:t xml:space="preserve"> shall enter into force on the date of its signature by the parties hereto.</w:t>
      </w:r>
    </w:p>
    <w:p w14:paraId="5101C88D" w14:textId="040ED6F1" w:rsidR="00CE251B" w:rsidRPr="00FA0F8C" w:rsidRDefault="00F7381A" w:rsidP="009D65EA">
      <w:pPr>
        <w:spacing w:before="60" w:after="60"/>
      </w:pPr>
      <w:r>
        <w:t>7.2</w:t>
      </w:r>
      <w:r>
        <w:tab/>
      </w:r>
      <w:r w:rsidR="00CE251B" w:rsidRPr="00FA0F8C">
        <w:t xml:space="preserve">Parties may elect to terminate this </w:t>
      </w:r>
      <w:r w:rsidR="00B347E2">
        <w:t>Agreement</w:t>
      </w:r>
      <w:r w:rsidR="00CE251B" w:rsidRPr="00FA0F8C">
        <w:t xml:space="preserve"> at any time by mutual consent. Upon termination of the </w:t>
      </w:r>
      <w:r w:rsidR="00B347E2">
        <w:t>Agreement</w:t>
      </w:r>
      <w:r w:rsidR="00CE251B" w:rsidRPr="00FA0F8C">
        <w:t xml:space="preserve"> by mutual consent, the Recipient commits to return to </w:t>
      </w:r>
      <w:r>
        <w:t>ECTEG</w:t>
      </w:r>
      <w:r w:rsidR="00CE251B" w:rsidRPr="00FA0F8C">
        <w:t xml:space="preserve"> all </w:t>
      </w:r>
      <w:r w:rsidR="00C20FA9">
        <w:t xml:space="preserve">provided </w:t>
      </w:r>
      <w:r w:rsidR="00344F92">
        <w:t>Training Material</w:t>
      </w:r>
      <w:r w:rsidR="00CE251B" w:rsidRPr="00FA0F8C">
        <w:t xml:space="preserve">, including if applicable, all </w:t>
      </w:r>
      <w:r w:rsidR="00954B56">
        <w:t>U</w:t>
      </w:r>
      <w:r w:rsidR="00CE251B" w:rsidRPr="00FA0F8C">
        <w:t xml:space="preserve">pgrades. </w:t>
      </w:r>
    </w:p>
    <w:p w14:paraId="41B46F06" w14:textId="7D7B6021" w:rsidR="00CE251B" w:rsidRPr="00FA0F8C" w:rsidRDefault="00F7381A" w:rsidP="009D65EA">
      <w:pPr>
        <w:spacing w:before="60" w:after="60"/>
      </w:pPr>
      <w:r>
        <w:t>7.3</w:t>
      </w:r>
      <w:r>
        <w:tab/>
      </w:r>
      <w:r w:rsidR="00CE251B" w:rsidRPr="00FA0F8C">
        <w:t xml:space="preserve">Either </w:t>
      </w:r>
      <w:r w:rsidR="00C20FA9">
        <w:t xml:space="preserve">ECTEG and </w:t>
      </w:r>
      <w:r w:rsidR="00A323C8">
        <w:t xml:space="preserve">the </w:t>
      </w:r>
      <w:r w:rsidR="00C20FA9">
        <w:t>Recipient are</w:t>
      </w:r>
      <w:r w:rsidR="00CE251B" w:rsidRPr="00FA0F8C">
        <w:t xml:space="preserve"> entitled to unilaterally terminate the </w:t>
      </w:r>
      <w:r w:rsidR="00B347E2">
        <w:t>Agreement</w:t>
      </w:r>
      <w:r w:rsidR="00C20FA9">
        <w:t xml:space="preserve"> by providing no less than three</w:t>
      </w:r>
      <w:r w:rsidR="00CE251B" w:rsidRPr="00FA0F8C">
        <w:t xml:space="preserve"> months written notice prior to the desired termination date.  In the event of termination by unilateral action, the Recipient commits to return to </w:t>
      </w:r>
      <w:r>
        <w:t>ECTEG</w:t>
      </w:r>
      <w:r w:rsidR="00CE251B" w:rsidRPr="00FA0F8C">
        <w:t xml:space="preserve"> all </w:t>
      </w:r>
      <w:r w:rsidR="00A323C8">
        <w:t xml:space="preserve">ECTEG </w:t>
      </w:r>
      <w:r w:rsidR="00344F92">
        <w:t>Training Material</w:t>
      </w:r>
      <w:r w:rsidR="00CE251B" w:rsidRPr="00FA0F8C">
        <w:t xml:space="preserve"> provided and if applicable, all Upgrades.</w:t>
      </w:r>
    </w:p>
    <w:p w14:paraId="7A3EF077" w14:textId="2BBB1CD3" w:rsidR="00CE251B" w:rsidRPr="00FA0F8C" w:rsidRDefault="001E0B0C" w:rsidP="00BD66AF">
      <w:pPr>
        <w:pStyle w:val="Heading1"/>
      </w:pPr>
      <w:r>
        <w:lastRenderedPageBreak/>
        <w:t>Art</w:t>
      </w:r>
      <w:r w:rsidR="008F2B6E">
        <w:t>icle 8</w:t>
      </w:r>
      <w:r>
        <w:tab/>
      </w:r>
      <w:r w:rsidR="00CE251B" w:rsidRPr="00FA0F8C">
        <w:t>Liability of the Parties and warranties</w:t>
      </w:r>
    </w:p>
    <w:p w14:paraId="09E2B803" w14:textId="743EC60C" w:rsidR="00CE251B" w:rsidRPr="00FA0F8C" w:rsidRDefault="008F2B6E" w:rsidP="006A7CD6">
      <w:pPr>
        <w:spacing w:before="60" w:after="60"/>
      </w:pPr>
      <w:r>
        <w:t>8</w:t>
      </w:r>
      <w:r w:rsidR="001E0B0C">
        <w:t>.1</w:t>
      </w:r>
      <w:r w:rsidR="001E0B0C">
        <w:tab/>
      </w:r>
      <w:r w:rsidR="00CE251B" w:rsidRPr="00FA0F8C">
        <w:t xml:space="preserve">The recipient party acknowledges that </w:t>
      </w:r>
      <w:r w:rsidR="00D771A8" w:rsidRPr="00FA0F8C">
        <w:t>ECTEG</w:t>
      </w:r>
      <w:r w:rsidR="00CE251B" w:rsidRPr="00FA0F8C">
        <w:t xml:space="preserve"> shall not be liable for any direct, indirect, consequential, special or other damages suffered by the Recipient Party or any others resulting from the t</w:t>
      </w:r>
      <w:r w:rsidR="00D771A8" w:rsidRPr="00FA0F8C">
        <w:t>ransfer and/or use of ECTEG materials</w:t>
      </w:r>
      <w:r w:rsidR="00CE251B" w:rsidRPr="00FA0F8C">
        <w:t xml:space="preserve">.  </w:t>
      </w:r>
    </w:p>
    <w:p w14:paraId="0E841586" w14:textId="37415B3E" w:rsidR="00CE251B" w:rsidRPr="00FA0F8C" w:rsidRDefault="008F2B6E" w:rsidP="006A7CD6">
      <w:pPr>
        <w:spacing w:before="60" w:after="60"/>
      </w:pPr>
      <w:r>
        <w:t>8.2</w:t>
      </w:r>
      <w:r w:rsidR="001E0B0C">
        <w:tab/>
      </w:r>
      <w:r w:rsidR="008802B1" w:rsidRPr="00FA0F8C">
        <w:t xml:space="preserve">ECTEG shall not be liable for damage sustained by the Recipient Party in the performance of the </w:t>
      </w:r>
      <w:r w:rsidR="008802B1">
        <w:t>Agreement</w:t>
      </w:r>
      <w:r w:rsidR="008802B1" w:rsidRPr="00FA0F8C">
        <w:t xml:space="preserve">. </w:t>
      </w:r>
      <w:r w:rsidR="00CE251B" w:rsidRPr="00FA0F8C">
        <w:t xml:space="preserve">To the best knowledge and belief of </w:t>
      </w:r>
      <w:r w:rsidR="00D771A8" w:rsidRPr="00FA0F8C">
        <w:t>ECTEG</w:t>
      </w:r>
      <w:r w:rsidR="00CE251B" w:rsidRPr="00FA0F8C">
        <w:t xml:space="preserve">, </w:t>
      </w:r>
      <w:r w:rsidR="00D771A8" w:rsidRPr="00FA0F8C">
        <w:t xml:space="preserve">provided </w:t>
      </w:r>
      <w:r w:rsidR="00344F92">
        <w:t>Training Material</w:t>
      </w:r>
      <w:r w:rsidR="002D3020">
        <w:t xml:space="preserve">, is </w:t>
      </w:r>
      <w:r w:rsidR="00CE251B" w:rsidRPr="00FA0F8C">
        <w:t xml:space="preserve">original, legal, decent and truthful, complies with laws and regulations, does not infringe the Intellectual Property rights of any third party, is not defamatory, unreliable or misleading. However, </w:t>
      </w:r>
      <w:r w:rsidR="00D771A8" w:rsidRPr="00FA0F8C">
        <w:t>ECTEG</w:t>
      </w:r>
      <w:r w:rsidR="00CE251B" w:rsidRPr="00FA0F8C">
        <w:t xml:space="preserve"> offers no guarantee for the accuracy, completeness or timeliness of the information contained therein. </w:t>
      </w:r>
      <w:r w:rsidR="001E0B0C">
        <w:tab/>
      </w:r>
      <w:r w:rsidR="00CE251B" w:rsidRPr="00FA0F8C">
        <w:t xml:space="preserve"> </w:t>
      </w:r>
    </w:p>
    <w:p w14:paraId="7B5859DB" w14:textId="69E9C6CB" w:rsidR="00CE251B" w:rsidRPr="00FA0F8C" w:rsidRDefault="008F2B6E" w:rsidP="006A7CD6">
      <w:pPr>
        <w:spacing w:before="60" w:after="60"/>
      </w:pPr>
      <w:r>
        <w:t>8</w:t>
      </w:r>
      <w:r w:rsidR="008802B1">
        <w:t>.3</w:t>
      </w:r>
      <w:r w:rsidR="001E0B0C">
        <w:tab/>
      </w:r>
      <w:r w:rsidR="00CE251B" w:rsidRPr="00FA0F8C">
        <w:t xml:space="preserve">No Party shall be held liable for failure to perform its obligations under this </w:t>
      </w:r>
      <w:r w:rsidR="00B347E2">
        <w:t>Agreement</w:t>
      </w:r>
      <w:r w:rsidR="00CE251B" w:rsidRPr="00FA0F8C">
        <w:t xml:space="preserve"> if it can prove that the partial or full non-performance was due to an impediment beyond its control and that it could not reasonably be expected to have taken the impediment into account at the time of the conclusion of the </w:t>
      </w:r>
      <w:r w:rsidR="00B347E2">
        <w:t>Agreement</w:t>
      </w:r>
      <w:r w:rsidR="00CE251B" w:rsidRPr="00FA0F8C">
        <w:t xml:space="preserve"> or at any time subsequently or to have avoided or overcome it or its consequences. Each Party will notify any such force majeure as soon as possible. It shall further use its best efforts to resume performance as quickly as possible and shall suspend performance only for such </w:t>
      </w:r>
      <w:r w:rsidR="00E31625" w:rsidRPr="00FA0F8C">
        <w:t>period</w:t>
      </w:r>
      <w:r w:rsidR="00E36E94">
        <w:t xml:space="preserve"> as</w:t>
      </w:r>
      <w:r w:rsidR="00CE251B" w:rsidRPr="00FA0F8C">
        <w:t xml:space="preserve"> is necessary </w:t>
      </w:r>
      <w:r w:rsidR="00E31625" w:rsidRPr="00FA0F8C">
        <w:t>because of</w:t>
      </w:r>
      <w:r w:rsidR="00CE251B" w:rsidRPr="00FA0F8C">
        <w:t xml:space="preserve"> the force majeure event.</w:t>
      </w:r>
    </w:p>
    <w:p w14:paraId="685F0066" w14:textId="09CCC1B3" w:rsidR="005F71A4" w:rsidRDefault="008802B1" w:rsidP="006A7CD6">
      <w:pPr>
        <w:spacing w:before="60" w:after="60"/>
      </w:pPr>
      <w:r>
        <w:t>8.4</w:t>
      </w:r>
      <w:r w:rsidR="005F71A4">
        <w:tab/>
      </w:r>
      <w:r w:rsidR="00E36E94">
        <w:t xml:space="preserve">The </w:t>
      </w:r>
      <w:r w:rsidR="005F71A4">
        <w:t>Recipient is sole</w:t>
      </w:r>
      <w:r w:rsidR="00E36E94">
        <w:t>ly</w:t>
      </w:r>
      <w:r w:rsidR="005F71A4">
        <w:t xml:space="preserve"> responsible </w:t>
      </w:r>
      <w:r w:rsidR="00E36E94">
        <w:t xml:space="preserve">for the </w:t>
      </w:r>
      <w:r w:rsidR="005F71A4">
        <w:t xml:space="preserve">implementation, enforcement and control of conditions in this Agreement. In case </w:t>
      </w:r>
      <w:r w:rsidR="00E36E94">
        <w:t xml:space="preserve">where the Recipient uses </w:t>
      </w:r>
      <w:r w:rsidR="005F71A4">
        <w:t xml:space="preserve">another training body, trainers, course managers, translators, interpreters, course managers or any other person involved in Training Material delivery, update, or modification, </w:t>
      </w:r>
      <w:r w:rsidR="00E36E94">
        <w:t xml:space="preserve">the </w:t>
      </w:r>
      <w:r w:rsidR="005F71A4">
        <w:t>Recipient will inform them of the conditions and take any measure to control their application.</w:t>
      </w:r>
    </w:p>
    <w:p w14:paraId="702D4B1C" w14:textId="54714FA7" w:rsidR="00CE251B" w:rsidRPr="00FA0F8C" w:rsidRDefault="008F2B6E" w:rsidP="006A7CD6">
      <w:pPr>
        <w:spacing w:before="60" w:after="60"/>
      </w:pPr>
      <w:r>
        <w:t>8</w:t>
      </w:r>
      <w:r w:rsidR="005F71A4">
        <w:t>.</w:t>
      </w:r>
      <w:r w:rsidR="008802B1">
        <w:t>5</w:t>
      </w:r>
      <w:r w:rsidR="001E0B0C">
        <w:tab/>
      </w:r>
      <w:r w:rsidR="00441483">
        <w:t xml:space="preserve">The </w:t>
      </w:r>
      <w:r w:rsidR="00E31625" w:rsidRPr="00FA0F8C">
        <w:t>Non-Disclosure</w:t>
      </w:r>
      <w:r w:rsidR="00CE251B" w:rsidRPr="00FA0F8C">
        <w:t xml:space="preserve"> </w:t>
      </w:r>
      <w:r w:rsidR="00B347E2">
        <w:t>Agreement</w:t>
      </w:r>
      <w:r w:rsidR="00441483">
        <w:t>, or “NDA,”</w:t>
      </w:r>
      <w:r w:rsidR="005F71A4">
        <w:t xml:space="preserve"> will place both organis</w:t>
      </w:r>
      <w:r w:rsidR="00CE251B" w:rsidRPr="00FA0F8C">
        <w:t xml:space="preserve">ational and personal restriction on the use of the </w:t>
      </w:r>
      <w:r w:rsidR="000040E9" w:rsidRPr="00FA0F8C">
        <w:t>ECTEG</w:t>
      </w:r>
      <w:r w:rsidR="00CE251B" w:rsidRPr="00FA0F8C">
        <w:t xml:space="preserve"> </w:t>
      </w:r>
      <w:r w:rsidR="00344F92">
        <w:t>Training Material</w:t>
      </w:r>
      <w:r w:rsidR="00B866F8">
        <w:t xml:space="preserve">. </w:t>
      </w:r>
      <w:r w:rsidR="001E0B0C">
        <w:t>The NDA may require local law enforcement</w:t>
      </w:r>
      <w:r w:rsidR="00CE251B" w:rsidRPr="00FA0F8C">
        <w:t xml:space="preserve"> to carry out checks on the members of academia who have access to the </w:t>
      </w:r>
      <w:r w:rsidR="00BC749B" w:rsidRPr="00FA0F8C">
        <w:t>ECT</w:t>
      </w:r>
      <w:r w:rsidR="00CE251B" w:rsidRPr="00FA0F8C">
        <w:t xml:space="preserve">EG </w:t>
      </w:r>
      <w:r w:rsidR="00344F92">
        <w:t>Training Material</w:t>
      </w:r>
      <w:r w:rsidR="00CE251B" w:rsidRPr="00FA0F8C">
        <w:t>.</w:t>
      </w:r>
    </w:p>
    <w:p w14:paraId="444DA564" w14:textId="626E8030" w:rsidR="008F2B6E" w:rsidRPr="00FA0F8C" w:rsidRDefault="008F2B6E" w:rsidP="00BD66AF">
      <w:pPr>
        <w:pStyle w:val="Heading1"/>
      </w:pPr>
      <w:r>
        <w:t>Article 9</w:t>
      </w:r>
      <w:r>
        <w:tab/>
      </w:r>
      <w:r w:rsidRPr="00FA0F8C">
        <w:t>Governing law and dispute resolution</w:t>
      </w:r>
    </w:p>
    <w:p w14:paraId="3FA722E0" w14:textId="707645D5" w:rsidR="00D652DE" w:rsidRPr="00FA0F8C" w:rsidRDefault="008F2B6E" w:rsidP="006A7CD6">
      <w:pPr>
        <w:spacing w:before="60" w:after="60"/>
      </w:pPr>
      <w:r>
        <w:t>9.1</w:t>
      </w:r>
      <w:r>
        <w:tab/>
      </w:r>
      <w:r w:rsidR="000B0E5F">
        <w:t>All</w:t>
      </w:r>
      <w:r w:rsidRPr="00FA0F8C">
        <w:t xml:space="preserve"> Parties shall make every effort to settle amicably any dispute, question or difference relating to this </w:t>
      </w:r>
      <w:r>
        <w:t>Agreement</w:t>
      </w:r>
      <w:r w:rsidRPr="00FA0F8C">
        <w:t xml:space="preserve"> which may arise between them. </w:t>
      </w:r>
      <w:r w:rsidR="00B866F8" w:rsidRPr="00FA0F8C">
        <w:t>Pending the resolution of any dispute pursuant to this Article, the Parties agree that performance of their responsibilities shall be pursued by each diligently.</w:t>
      </w:r>
    </w:p>
    <w:p w14:paraId="0F326B7F" w14:textId="76AE9E96" w:rsidR="0057509D" w:rsidRDefault="008F2B6E" w:rsidP="006A7CD6">
      <w:pPr>
        <w:spacing w:before="60" w:after="60"/>
      </w:pPr>
      <w:r>
        <w:t>9.2</w:t>
      </w:r>
      <w:r>
        <w:tab/>
      </w:r>
      <w:r w:rsidRPr="00FA0F8C">
        <w:t xml:space="preserve">If at any time question, </w:t>
      </w:r>
      <w:r w:rsidR="00F1120F">
        <w:t xml:space="preserve">a </w:t>
      </w:r>
      <w:r w:rsidRPr="00FA0F8C">
        <w:t xml:space="preserve">dispute or differences arise between the Parties in relation to or about this </w:t>
      </w:r>
      <w:r>
        <w:t>Agreement</w:t>
      </w:r>
      <w:r w:rsidRPr="00FA0F8C">
        <w:t>,</w:t>
      </w:r>
      <w:r w:rsidR="0057509D">
        <w:t xml:space="preserve"> including </w:t>
      </w:r>
      <w:r w:rsidR="0057509D">
        <w:t xml:space="preserve">request from any ECTEG member who contributed to provided material development and who is a </w:t>
      </w:r>
      <w:r w:rsidR="0057509D">
        <w:t>background IP rights owner,</w:t>
      </w:r>
      <w:r w:rsidRPr="00FA0F8C">
        <w:t xml:space="preserve"> the Parties will endeavour to resolve it by a process of consultation, consensus a</w:t>
      </w:r>
      <w:r w:rsidR="0057509D">
        <w:t>nd application of common sense.</w:t>
      </w:r>
    </w:p>
    <w:p w14:paraId="2B16426F" w14:textId="77777777" w:rsidR="0061677B" w:rsidRDefault="008F2B6E" w:rsidP="0057509D">
      <w:pPr>
        <w:spacing w:before="60" w:after="60"/>
        <w:ind w:firstLine="0"/>
      </w:pPr>
      <w:r w:rsidRPr="00FA0F8C">
        <w:t xml:space="preserve">The purpose of the consultation shall be to review and agree so far as is practicable the action taken to solve the problem </w:t>
      </w:r>
      <w:r w:rsidR="00FA0D0B">
        <w:t xml:space="preserve">that has </w:t>
      </w:r>
      <w:r w:rsidRPr="00FA0F8C">
        <w:t>arisen and the Parties shall negotiate with each o</w:t>
      </w:r>
      <w:r w:rsidR="0057509D">
        <w:t xml:space="preserve">ther in good faith to that end. </w:t>
      </w:r>
      <w:r w:rsidRPr="00FA0F8C">
        <w:t xml:space="preserve">Each Party shall respond to a request for amicable settlement within 15 Working Days of such </w:t>
      </w:r>
      <w:r w:rsidR="00FA0D0B">
        <w:t xml:space="preserve">a </w:t>
      </w:r>
      <w:r w:rsidR="0061677B">
        <w:t>request.</w:t>
      </w:r>
    </w:p>
    <w:p w14:paraId="3A653B24" w14:textId="77777777" w:rsidR="0061677B" w:rsidRDefault="008F2B6E" w:rsidP="0057509D">
      <w:pPr>
        <w:spacing w:before="60" w:after="60"/>
        <w:ind w:firstLine="0"/>
      </w:pPr>
      <w:r w:rsidRPr="00FA0F8C">
        <w:t>The period to reach an amicable settlement shall be 30 Working Days from the date of the re</w:t>
      </w:r>
      <w:r w:rsidR="0057509D">
        <w:t xml:space="preserve">quest. </w:t>
      </w:r>
      <w:r w:rsidRPr="00FA0F8C">
        <w:t xml:space="preserve">An extension in this period can be agreed between the parties. If, however, resolution cannot be achieved, the Parties shall seek to prepare an agreed frame of reference for submission </w:t>
      </w:r>
      <w:r w:rsidR="0057509D">
        <w:t>of the dispute to arbitration.</w:t>
      </w:r>
    </w:p>
    <w:p w14:paraId="77A1A491" w14:textId="589A9F3B" w:rsidR="008F2B6E" w:rsidRDefault="008F2B6E" w:rsidP="0057509D">
      <w:pPr>
        <w:spacing w:before="60" w:after="60"/>
        <w:ind w:firstLine="0"/>
      </w:pPr>
      <w:r w:rsidRPr="00FA0F8C">
        <w:t xml:space="preserve">Each Party shall meet their own costs unless the arbiter finds that one Party (or Parties) has/have acted manifestly unreasonably and should as a result bear all or part of the cost of the other Party or Parties.  </w:t>
      </w:r>
    </w:p>
    <w:p w14:paraId="0F5F2145" w14:textId="77777777" w:rsidR="0057509D" w:rsidRDefault="0057509D" w:rsidP="0057509D">
      <w:pPr>
        <w:overflowPunct/>
        <w:autoSpaceDE/>
        <w:autoSpaceDN/>
        <w:adjustRightInd/>
        <w:spacing w:before="0" w:after="0"/>
        <w:jc w:val="left"/>
        <w:textAlignment w:val="auto"/>
        <w:rPr>
          <w:rFonts w:ascii="Times New Roman" w:hAnsi="Times New Roman" w:cs="Times New Roman"/>
          <w:color w:val="000000"/>
          <w:sz w:val="24"/>
          <w:szCs w:val="24"/>
          <w:lang w:eastAsia="zh-CN"/>
        </w:rPr>
      </w:pPr>
      <w:r>
        <w:rPr>
          <w:rFonts w:cs="Times New Roman"/>
          <w:color w:val="000000"/>
          <w:lang w:eastAsia="zh-CN"/>
        </w:rPr>
        <w:t>9.3</w:t>
      </w:r>
      <w:r>
        <w:rPr>
          <w:rFonts w:cs="Times New Roman"/>
          <w:color w:val="000000"/>
          <w:lang w:eastAsia="zh-CN"/>
        </w:rPr>
        <w:tab/>
      </w:r>
      <w:r w:rsidR="000B48F6" w:rsidRPr="000B48F6">
        <w:rPr>
          <w:rFonts w:cs="Times New Roman"/>
          <w:color w:val="000000"/>
          <w:lang w:eastAsia="zh-CN"/>
        </w:rPr>
        <w:t>Upon agreement of a frame of reference, the parties will refer the dispute to an Arbitration Board composed of two arbitrators each selected by one of the parties, and of a presiding arbitrator, appointed by the other two arbitrators.</w:t>
      </w:r>
    </w:p>
    <w:p w14:paraId="26578AA8" w14:textId="7EA7F856" w:rsidR="0061677B" w:rsidRDefault="0057509D" w:rsidP="0061677B">
      <w:pPr>
        <w:rPr>
          <w:lang w:eastAsia="zh-CN"/>
        </w:rPr>
      </w:pPr>
      <w:r>
        <w:rPr>
          <w:lang w:eastAsia="zh-CN"/>
        </w:rPr>
        <w:lastRenderedPageBreak/>
        <w:t>9.4</w:t>
      </w:r>
      <w:r>
        <w:rPr>
          <w:lang w:eastAsia="zh-CN"/>
        </w:rPr>
        <w:tab/>
      </w:r>
      <w:r w:rsidR="000B48F6" w:rsidRPr="000B48F6">
        <w:rPr>
          <w:lang w:eastAsia="zh-CN"/>
        </w:rPr>
        <w:t>Alternatively, the parties may submit the dispute for decision to a single arbitrator selected by them by common agreem</w:t>
      </w:r>
      <w:r w:rsidR="0061677B">
        <w:rPr>
          <w:lang w:eastAsia="zh-CN"/>
        </w:rPr>
        <w:t>ent.</w:t>
      </w:r>
    </w:p>
    <w:p w14:paraId="032A819D" w14:textId="3447B208" w:rsidR="000B48F6" w:rsidRPr="0061677B" w:rsidRDefault="0061677B" w:rsidP="0061677B">
      <w:pPr>
        <w:rPr>
          <w:lang w:eastAsia="zh-CN"/>
        </w:rPr>
      </w:pPr>
      <w:r>
        <w:rPr>
          <w:lang w:eastAsia="zh-CN"/>
        </w:rPr>
        <w:t>9.5</w:t>
      </w:r>
      <w:r>
        <w:rPr>
          <w:lang w:eastAsia="zh-CN"/>
        </w:rPr>
        <w:tab/>
        <w:t>When the recipient of the materials is Council of Europe, both parties agrees that,</w:t>
      </w:r>
      <w:r w:rsidRPr="0061677B">
        <w:rPr>
          <w:lang w:eastAsia="zh-CN"/>
        </w:rPr>
        <w:t xml:space="preserve"> </w:t>
      </w:r>
      <w:r>
        <w:rPr>
          <w:lang w:eastAsia="zh-CN"/>
        </w:rPr>
        <w:t>failing such agreement</w:t>
      </w:r>
      <w:r>
        <w:rPr>
          <w:lang w:eastAsia="zh-CN"/>
        </w:rPr>
        <w:t xml:space="preserve">, that arbitrator will be selected </w:t>
      </w:r>
      <w:r w:rsidR="000B48F6" w:rsidRPr="000B48F6">
        <w:rPr>
          <w:lang w:eastAsia="zh-CN"/>
        </w:rPr>
        <w:t>by the President of the Tribunal de Grande Instance of Strasbourg.</w:t>
      </w:r>
    </w:p>
    <w:p w14:paraId="10BB1797" w14:textId="0F3E3070" w:rsidR="000B48F6" w:rsidRPr="000B48F6" w:rsidRDefault="0061677B" w:rsidP="0057509D">
      <w:pPr>
        <w:rPr>
          <w:rFonts w:ascii="Times New Roman" w:hAnsi="Times New Roman"/>
          <w:sz w:val="24"/>
          <w:szCs w:val="24"/>
          <w:lang w:eastAsia="zh-CN"/>
        </w:rPr>
      </w:pPr>
      <w:r>
        <w:rPr>
          <w:lang w:eastAsia="zh-CN"/>
        </w:rPr>
        <w:t>9.6</w:t>
      </w:r>
      <w:r w:rsidR="0057509D">
        <w:rPr>
          <w:lang w:eastAsia="zh-CN"/>
        </w:rPr>
        <w:tab/>
      </w:r>
      <w:r w:rsidR="000B48F6" w:rsidRPr="000B48F6">
        <w:rPr>
          <w:lang w:eastAsia="zh-CN"/>
        </w:rPr>
        <w:t>The arbitral decision shall be binding upon the parties and there shall be no appeal from it.</w:t>
      </w:r>
    </w:p>
    <w:p w14:paraId="4191E31E" w14:textId="0577E450" w:rsidR="000B48F6" w:rsidRPr="0061677B" w:rsidRDefault="0061677B" w:rsidP="0061677B">
      <w:pPr>
        <w:rPr>
          <w:rFonts w:ascii="Times New Roman" w:hAnsi="Times New Roman"/>
          <w:sz w:val="24"/>
          <w:szCs w:val="24"/>
          <w:lang w:eastAsia="zh-CN"/>
        </w:rPr>
      </w:pPr>
      <w:r>
        <w:rPr>
          <w:lang w:eastAsia="zh-CN"/>
        </w:rPr>
        <w:t>9.7</w:t>
      </w:r>
      <w:r w:rsidR="0057509D">
        <w:rPr>
          <w:lang w:eastAsia="zh-CN"/>
        </w:rPr>
        <w:tab/>
      </w:r>
      <w:r w:rsidR="000B48F6" w:rsidRPr="000B48F6">
        <w:rPr>
          <w:lang w:eastAsia="zh-CN"/>
        </w:rPr>
        <w:t>This Agreement is governed by and shall be construed in accordance with the laws of Belgium.</w:t>
      </w:r>
    </w:p>
    <w:p w14:paraId="726697CC" w14:textId="77777777" w:rsidR="0061677B" w:rsidRDefault="0061677B">
      <w:pPr>
        <w:overflowPunct/>
        <w:autoSpaceDE/>
        <w:autoSpaceDN/>
        <w:adjustRightInd/>
        <w:spacing w:before="0" w:after="0"/>
        <w:ind w:left="0" w:firstLine="0"/>
        <w:jc w:val="left"/>
        <w:textAlignment w:val="auto"/>
        <w:rPr>
          <w:rFonts w:asciiTheme="majorHAnsi" w:eastAsiaTheme="majorEastAsia" w:hAnsiTheme="majorHAnsi" w:cstheme="majorBidi"/>
          <w:color w:val="2F5496" w:themeColor="accent1" w:themeShade="BF"/>
          <w:sz w:val="32"/>
          <w:szCs w:val="32"/>
        </w:rPr>
      </w:pPr>
      <w:r>
        <w:br w:type="page"/>
      </w:r>
    </w:p>
    <w:p w14:paraId="33322A57" w14:textId="63A95674" w:rsidR="00B52B38" w:rsidRPr="00FA0F8C" w:rsidRDefault="00D17F4D" w:rsidP="00BD66AF">
      <w:pPr>
        <w:pStyle w:val="Heading1"/>
      </w:pPr>
      <w:r>
        <w:lastRenderedPageBreak/>
        <w:t>Application Details</w:t>
      </w:r>
      <w:r w:rsidR="00B52B38" w:rsidRPr="00FA0F8C">
        <w:t>:</w:t>
      </w:r>
    </w:p>
    <w:p w14:paraId="268F0B85" w14:textId="1DFE0259" w:rsidR="00B52B38" w:rsidRPr="00FA0F8C" w:rsidRDefault="00392A5C" w:rsidP="00E354A8">
      <w:pPr>
        <w:tabs>
          <w:tab w:val="right" w:pos="8789"/>
        </w:tabs>
        <w:ind w:left="0" w:firstLine="0"/>
        <w:jc w:val="left"/>
      </w:pPr>
      <w:r>
        <w:t>Purpose of the Agreement</w:t>
      </w:r>
      <w:r w:rsidR="00B52B38" w:rsidRPr="00FA0F8C">
        <w:t>:</w:t>
      </w:r>
      <w:r w:rsidR="00B52B38">
        <w:tab/>
      </w:r>
      <w:bookmarkStart w:id="5" w:name="_GoBack"/>
      <w:r w:rsidR="00C411FB">
        <w:fldChar w:fldCharType="begin">
          <w:ffData>
            <w:name w:val="Dropdown2"/>
            <w:enabled/>
            <w:calcOnExit w:val="0"/>
            <w:statusText w:type="text" w:val="Choose target audience type"/>
            <w:ddList>
              <w:listEntry w:val="delivery to law enforcement"/>
              <w:listEntry w:val="development of a new LE training course"/>
              <w:listEntry w:val="translation"/>
            </w:ddList>
          </w:ffData>
        </w:fldChar>
      </w:r>
      <w:bookmarkStart w:id="6" w:name="Dropdown2"/>
      <w:r w:rsidR="00C411FB">
        <w:instrText xml:space="preserve"> FORMDROPDOWN </w:instrText>
      </w:r>
      <w:r w:rsidR="00647D39">
        <w:fldChar w:fldCharType="separate"/>
      </w:r>
      <w:r w:rsidR="00C411FB">
        <w:fldChar w:fldCharType="end"/>
      </w:r>
      <w:bookmarkEnd w:id="6"/>
      <w:bookmarkEnd w:id="5"/>
    </w:p>
    <w:p w14:paraId="58B9C4D5" w14:textId="1AA22F33" w:rsidR="00B52B38" w:rsidRPr="00FA0F8C" w:rsidRDefault="00B52B38" w:rsidP="00E354A8">
      <w:pPr>
        <w:tabs>
          <w:tab w:val="right" w:pos="8789"/>
        </w:tabs>
        <w:ind w:left="0" w:firstLine="0"/>
      </w:pPr>
      <w:r w:rsidRPr="00FA0F8C">
        <w:t xml:space="preserve">In case of materials </w:t>
      </w:r>
      <w:r w:rsidR="00392A5C">
        <w:t xml:space="preserve">will be </w:t>
      </w:r>
      <w:r w:rsidRPr="00FA0F8C">
        <w:t>translated, specify in what language(s)</w:t>
      </w:r>
      <w:r>
        <w:t>:</w:t>
      </w:r>
      <w:r>
        <w:tab/>
      </w:r>
      <w:r w:rsidRPr="00FA0F8C">
        <w:fldChar w:fldCharType="begin">
          <w:ffData>
            <w:name w:val="Text11"/>
            <w:enabled/>
            <w:calcOnExit w:val="0"/>
            <w:textInput/>
          </w:ffData>
        </w:fldChar>
      </w:r>
      <w:bookmarkStart w:id="7" w:name="Text11"/>
      <w:r w:rsidRPr="00FA0F8C">
        <w:instrText xml:space="preserve"> FORMTEXT </w:instrText>
      </w:r>
      <w:r w:rsidRPr="00FA0F8C">
        <w:fldChar w:fldCharType="separate"/>
      </w:r>
      <w:r w:rsidR="00E0671B">
        <w:rPr>
          <w:noProof/>
        </w:rPr>
        <w:t> </w:t>
      </w:r>
      <w:r w:rsidR="00E0671B">
        <w:rPr>
          <w:noProof/>
        </w:rPr>
        <w:t> </w:t>
      </w:r>
      <w:r w:rsidR="00E0671B">
        <w:rPr>
          <w:noProof/>
        </w:rPr>
        <w:t> </w:t>
      </w:r>
      <w:r w:rsidR="00E0671B">
        <w:rPr>
          <w:noProof/>
        </w:rPr>
        <w:t> </w:t>
      </w:r>
      <w:r w:rsidR="00E0671B">
        <w:rPr>
          <w:noProof/>
        </w:rPr>
        <w:t> </w:t>
      </w:r>
      <w:r w:rsidRPr="00FA0F8C">
        <w:fldChar w:fldCharType="end"/>
      </w:r>
      <w:bookmarkEnd w:id="7"/>
    </w:p>
    <w:p w14:paraId="34F74E7E" w14:textId="77777777" w:rsidR="004176DC" w:rsidRDefault="00392A5C" w:rsidP="004176DC">
      <w:pPr>
        <w:ind w:left="0" w:firstLine="0"/>
      </w:pPr>
      <w:r>
        <w:t>In case of the Re</w:t>
      </w:r>
      <w:r w:rsidR="00B52B38" w:rsidRPr="00FA0F8C">
        <w:t>cipient delegat</w:t>
      </w:r>
      <w:r w:rsidR="00F1120F">
        <w:t>ing</w:t>
      </w:r>
      <w:r w:rsidR="00B52B38" w:rsidRPr="00FA0F8C">
        <w:t xml:space="preserve"> training </w:t>
      </w:r>
      <w:r>
        <w:t xml:space="preserve">delivery </w:t>
      </w:r>
      <w:r w:rsidR="00B52B38" w:rsidRPr="00FA0F8C">
        <w:t>to another organisation, please specify</w:t>
      </w:r>
      <w:r w:rsidR="00F1120F">
        <w:t xml:space="preserve"> that organisation</w:t>
      </w:r>
      <w:r w:rsidR="00B52B38" w:rsidRPr="00FA0F8C">
        <w:t>:</w:t>
      </w:r>
    </w:p>
    <w:p w14:paraId="2C0BA0AC" w14:textId="0E8B04BA" w:rsidR="00B52B38" w:rsidRDefault="00B52B38" w:rsidP="004176DC">
      <w:pPr>
        <w:ind w:left="0" w:firstLine="0"/>
      </w:pPr>
      <w:r w:rsidRPr="00FA0F8C">
        <w:fldChar w:fldCharType="begin">
          <w:ffData>
            <w:name w:val="Text14"/>
            <w:enabled/>
            <w:calcOnExit w:val="0"/>
            <w:textInput/>
          </w:ffData>
        </w:fldChar>
      </w:r>
      <w:bookmarkStart w:id="8" w:name="Text14"/>
      <w:r w:rsidRPr="00FA0F8C">
        <w:instrText xml:space="preserve"> FORMTEXT </w:instrText>
      </w:r>
      <w:r w:rsidRPr="00FA0F8C">
        <w:fldChar w:fldCharType="separate"/>
      </w:r>
      <w:r w:rsidR="00E0671B">
        <w:rPr>
          <w:noProof/>
        </w:rPr>
        <w:t> </w:t>
      </w:r>
      <w:r w:rsidR="00E0671B">
        <w:rPr>
          <w:noProof/>
        </w:rPr>
        <w:t> </w:t>
      </w:r>
      <w:r w:rsidR="00E0671B">
        <w:rPr>
          <w:noProof/>
        </w:rPr>
        <w:t> </w:t>
      </w:r>
      <w:r w:rsidR="00E0671B">
        <w:rPr>
          <w:noProof/>
        </w:rPr>
        <w:t> </w:t>
      </w:r>
      <w:r w:rsidR="00E0671B">
        <w:rPr>
          <w:noProof/>
        </w:rPr>
        <w:t> </w:t>
      </w:r>
      <w:r w:rsidRPr="00FA0F8C">
        <w:fldChar w:fldCharType="end"/>
      </w:r>
      <w:bookmarkEnd w:id="8"/>
    </w:p>
    <w:p w14:paraId="0ADA24F4" w14:textId="77777777" w:rsidR="004176DC" w:rsidRDefault="00B52B38" w:rsidP="004176DC">
      <w:pPr>
        <w:ind w:left="0" w:firstLine="0"/>
        <w:jc w:val="left"/>
      </w:pPr>
      <w:r>
        <w:t>Target audience profile (skills, role, LEA bodies, countries):</w:t>
      </w:r>
    </w:p>
    <w:p w14:paraId="551FA918" w14:textId="6DC858CA" w:rsidR="00B52B38" w:rsidRDefault="00B52B38" w:rsidP="00A00060">
      <w:pPr>
        <w:ind w:left="0" w:firstLine="0"/>
      </w:pPr>
      <w:r>
        <w:fldChar w:fldCharType="begin">
          <w:ffData>
            <w:name w:val="Text16"/>
            <w:enabled/>
            <w:calcOnExit w:val="0"/>
            <w:textInput>
              <w:maxLength w:val="200"/>
            </w:textInput>
          </w:ffData>
        </w:fldChar>
      </w:r>
      <w:bookmarkStart w:id="9" w:name="Text16"/>
      <w:r>
        <w:instrText xml:space="preserve"> FORMTEXT </w:instrText>
      </w:r>
      <w:r>
        <w:fldChar w:fldCharType="separate"/>
      </w:r>
      <w:r w:rsidR="00E0671B">
        <w:rPr>
          <w:noProof/>
        </w:rPr>
        <w:t> </w:t>
      </w:r>
      <w:r w:rsidR="00E0671B">
        <w:rPr>
          <w:noProof/>
        </w:rPr>
        <w:t> </w:t>
      </w:r>
      <w:r w:rsidR="00E0671B">
        <w:rPr>
          <w:noProof/>
        </w:rPr>
        <w:t> </w:t>
      </w:r>
      <w:r w:rsidR="00E0671B">
        <w:rPr>
          <w:noProof/>
        </w:rPr>
        <w:t> </w:t>
      </w:r>
      <w:r w:rsidR="00E0671B">
        <w:rPr>
          <w:noProof/>
        </w:rPr>
        <w:t> </w:t>
      </w:r>
      <w:r>
        <w:fldChar w:fldCharType="end"/>
      </w:r>
      <w:bookmarkEnd w:id="9"/>
    </w:p>
    <w:p w14:paraId="6AAB3752" w14:textId="6287155F" w:rsidR="008A2CBD" w:rsidRPr="00392A5C" w:rsidRDefault="008A2CBD" w:rsidP="00392A5C">
      <w:pPr>
        <w:pBdr>
          <w:top w:val="single" w:sz="2" w:space="1" w:color="000000"/>
          <w:bottom w:val="single" w:sz="2" w:space="1" w:color="000000"/>
        </w:pBdr>
        <w:spacing w:before="360" w:after="240"/>
        <w:rPr>
          <w:b/>
        </w:rPr>
      </w:pPr>
      <w:r w:rsidRPr="00392A5C">
        <w:rPr>
          <w:b/>
        </w:rPr>
        <w:t>Training activities</w:t>
      </w:r>
    </w:p>
    <w:p w14:paraId="3AA6E9EA" w14:textId="4E12DF42" w:rsidR="00B52B38" w:rsidRPr="00512C1C" w:rsidRDefault="00B52B38" w:rsidP="00392A5C">
      <w:pPr>
        <w:tabs>
          <w:tab w:val="left" w:pos="6237"/>
        </w:tabs>
        <w:ind w:left="0" w:firstLine="0"/>
      </w:pPr>
      <w:r>
        <w:t xml:space="preserve">Period when training </w:t>
      </w:r>
      <w:r w:rsidR="00B347E2">
        <w:t>activities</w:t>
      </w:r>
      <w:r>
        <w:t xml:space="preserve"> will be organised:</w:t>
      </w:r>
      <w:r>
        <w:tab/>
      </w:r>
      <w:r>
        <w:fldChar w:fldCharType="begin">
          <w:ffData>
            <w:name w:val="Text15"/>
            <w:enabled/>
            <w:calcOnExit w:val="0"/>
            <w:textInput/>
          </w:ffData>
        </w:fldChar>
      </w:r>
      <w:bookmarkStart w:id="10" w:name="Text15"/>
      <w:r>
        <w:instrText xml:space="preserve"> FORMTEXT </w:instrText>
      </w:r>
      <w:r>
        <w:fldChar w:fldCharType="separate"/>
      </w:r>
      <w:r w:rsidR="00E0671B">
        <w:rPr>
          <w:noProof/>
        </w:rPr>
        <w:t> </w:t>
      </w:r>
      <w:r w:rsidR="00E0671B">
        <w:rPr>
          <w:noProof/>
        </w:rPr>
        <w:t> </w:t>
      </w:r>
      <w:r w:rsidR="00E0671B">
        <w:rPr>
          <w:noProof/>
        </w:rPr>
        <w:t> </w:t>
      </w:r>
      <w:r w:rsidR="00E0671B">
        <w:rPr>
          <w:noProof/>
        </w:rPr>
        <w:t> </w:t>
      </w:r>
      <w:r w:rsidR="00E0671B">
        <w:rPr>
          <w:noProof/>
        </w:rPr>
        <w:t> </w:t>
      </w:r>
      <w:r>
        <w:fldChar w:fldCharType="end"/>
      </w:r>
      <w:bookmarkEnd w:id="10"/>
      <w:r>
        <w:br/>
      </w:r>
      <w:r w:rsidRPr="00392A5C">
        <w:rPr>
          <w:i/>
          <w:sz w:val="18"/>
          <w:szCs w:val="18"/>
        </w:rPr>
        <w:t xml:space="preserve">(may not exceed 24 months and </w:t>
      </w:r>
      <w:r w:rsidR="00F1120F">
        <w:rPr>
          <w:i/>
          <w:sz w:val="18"/>
          <w:szCs w:val="18"/>
        </w:rPr>
        <w:t xml:space="preserve">must </w:t>
      </w:r>
      <w:r w:rsidRPr="00392A5C">
        <w:rPr>
          <w:i/>
          <w:sz w:val="18"/>
          <w:szCs w:val="18"/>
        </w:rPr>
        <w:t>start within the 12 months application</w:t>
      </w:r>
      <w:r w:rsidR="00F1120F">
        <w:rPr>
          <w:i/>
          <w:sz w:val="18"/>
          <w:szCs w:val="18"/>
        </w:rPr>
        <w:t xml:space="preserve"> submission</w:t>
      </w:r>
      <w:r w:rsidRPr="00392A5C">
        <w:rPr>
          <w:i/>
          <w:sz w:val="18"/>
          <w:szCs w:val="18"/>
        </w:rPr>
        <w:t>)</w:t>
      </w:r>
    </w:p>
    <w:p w14:paraId="30689AF0" w14:textId="77777777" w:rsidR="00B52B38" w:rsidRDefault="00B52B38" w:rsidP="00392A5C">
      <w:pPr>
        <w:tabs>
          <w:tab w:val="left" w:pos="6237"/>
        </w:tabs>
        <w:ind w:left="0" w:firstLine="0"/>
      </w:pPr>
      <w:r>
        <w:t xml:space="preserve">How </w:t>
      </w:r>
      <w:r w:rsidRPr="00B347E2">
        <w:t>many sessions</w:t>
      </w:r>
      <w:r>
        <w:t xml:space="preserve"> are planned to be organised in this period:</w:t>
      </w:r>
      <w:r>
        <w:tab/>
      </w:r>
      <w:r>
        <w:fldChar w:fldCharType="begin">
          <w:ffData>
            <w:name w:val="Text17"/>
            <w:enabled/>
            <w:calcOnExit w:val="0"/>
            <w:textInput/>
          </w:ffData>
        </w:fldChar>
      </w:r>
      <w:bookmarkStart w:id="11" w:name="Text17"/>
      <w:r>
        <w:instrText xml:space="preserve"> FORMTEXT </w:instrText>
      </w:r>
      <w:r>
        <w:fldChar w:fldCharType="separate"/>
      </w:r>
      <w:r w:rsidR="00E0671B">
        <w:rPr>
          <w:noProof/>
        </w:rPr>
        <w:t> </w:t>
      </w:r>
      <w:r w:rsidR="00E0671B">
        <w:rPr>
          <w:noProof/>
        </w:rPr>
        <w:t> </w:t>
      </w:r>
      <w:r w:rsidR="00E0671B">
        <w:rPr>
          <w:noProof/>
        </w:rPr>
        <w:t> </w:t>
      </w:r>
      <w:r w:rsidR="00E0671B">
        <w:rPr>
          <w:noProof/>
        </w:rPr>
        <w:t> </w:t>
      </w:r>
      <w:r w:rsidR="00E0671B">
        <w:rPr>
          <w:noProof/>
        </w:rPr>
        <w:t> </w:t>
      </w:r>
      <w:r>
        <w:fldChar w:fldCharType="end"/>
      </w:r>
      <w:bookmarkEnd w:id="11"/>
    </w:p>
    <w:p w14:paraId="380CB65D" w14:textId="450BC29D" w:rsidR="00B52B38" w:rsidRPr="00FA0F8C" w:rsidRDefault="00FF6713" w:rsidP="00392A5C">
      <w:pPr>
        <w:tabs>
          <w:tab w:val="left" w:pos="6237"/>
        </w:tabs>
        <w:ind w:left="0" w:firstLine="0"/>
      </w:pPr>
      <w:r>
        <w:t>Estimation o</w:t>
      </w:r>
      <w:r w:rsidR="00F1120F">
        <w:t>f</w:t>
      </w:r>
      <w:r>
        <w:t xml:space="preserve"> h</w:t>
      </w:r>
      <w:r w:rsidR="00B52B38">
        <w:t>ow</w:t>
      </w:r>
      <w:r>
        <w:t xml:space="preserve"> many trainers will be </w:t>
      </w:r>
      <w:r w:rsidRPr="00FF6713">
        <w:t>involved</w:t>
      </w:r>
      <w:r w:rsidR="00B52B38" w:rsidRPr="00FF6713">
        <w:rPr>
          <w:sz w:val="20"/>
          <w:szCs w:val="20"/>
        </w:rPr>
        <w:t>:</w:t>
      </w:r>
      <w:r w:rsidR="00B52B38">
        <w:tab/>
      </w:r>
      <w:r w:rsidR="00B52B38">
        <w:fldChar w:fldCharType="begin">
          <w:ffData>
            <w:name w:val="Text18"/>
            <w:enabled/>
            <w:calcOnExit w:val="0"/>
            <w:textInput/>
          </w:ffData>
        </w:fldChar>
      </w:r>
      <w:bookmarkStart w:id="12" w:name="Text18"/>
      <w:r w:rsidR="00B52B38">
        <w:instrText xml:space="preserve"> FORMTEXT </w:instrText>
      </w:r>
      <w:r w:rsidR="00B52B38">
        <w:fldChar w:fldCharType="separate"/>
      </w:r>
      <w:r w:rsidR="00E0671B">
        <w:rPr>
          <w:noProof/>
        </w:rPr>
        <w:t> </w:t>
      </w:r>
      <w:r w:rsidR="00E0671B">
        <w:rPr>
          <w:noProof/>
        </w:rPr>
        <w:t> </w:t>
      </w:r>
      <w:r w:rsidR="00E0671B">
        <w:rPr>
          <w:noProof/>
        </w:rPr>
        <w:t> </w:t>
      </w:r>
      <w:r w:rsidR="00E0671B">
        <w:rPr>
          <w:noProof/>
        </w:rPr>
        <w:t> </w:t>
      </w:r>
      <w:r w:rsidR="00E0671B">
        <w:rPr>
          <w:noProof/>
        </w:rPr>
        <w:t> </w:t>
      </w:r>
      <w:r w:rsidR="00B52B38">
        <w:fldChar w:fldCharType="end"/>
      </w:r>
      <w:bookmarkEnd w:id="12"/>
    </w:p>
    <w:p w14:paraId="5ABCEB12" w14:textId="4EA8EB1A" w:rsidR="00B52B38" w:rsidRPr="00392A5C" w:rsidRDefault="00392A5C" w:rsidP="00392A5C">
      <w:pPr>
        <w:pBdr>
          <w:top w:val="single" w:sz="2" w:space="1" w:color="auto"/>
          <w:bottom w:val="single" w:sz="2" w:space="1" w:color="auto"/>
        </w:pBdr>
        <w:spacing w:before="360" w:after="240"/>
        <w:ind w:left="0" w:firstLine="0"/>
        <w:rPr>
          <w:b/>
        </w:rPr>
      </w:pPr>
      <w:r>
        <w:rPr>
          <w:b/>
        </w:rPr>
        <w:t>Contact person (working for R</w:t>
      </w:r>
      <w:r w:rsidR="00B52B38" w:rsidRPr="00392A5C">
        <w:rPr>
          <w:b/>
        </w:rPr>
        <w:t>ecipient):</w:t>
      </w:r>
    </w:p>
    <w:p w14:paraId="1C92F0DA" w14:textId="7CB3ED73" w:rsidR="00B52B38" w:rsidRPr="00FA0F8C" w:rsidRDefault="00B52B38" w:rsidP="00A00060">
      <w:pPr>
        <w:pStyle w:val="ListParagraph"/>
        <w:numPr>
          <w:ilvl w:val="0"/>
          <w:numId w:val="1"/>
        </w:numPr>
        <w:tabs>
          <w:tab w:val="left" w:pos="3402"/>
        </w:tabs>
        <w:ind w:left="0" w:firstLine="0"/>
      </w:pPr>
      <w:r>
        <w:t>N</w:t>
      </w:r>
      <w:r w:rsidRPr="00FA0F8C">
        <w:t>ame</w:t>
      </w:r>
      <w:r>
        <w:t xml:space="preserve"> and Surname</w:t>
      </w:r>
      <w:r w:rsidRPr="00FA0F8C">
        <w:t>:</w:t>
      </w:r>
      <w:r w:rsidRPr="00FA0F8C">
        <w:tab/>
      </w:r>
      <w:r w:rsidRPr="00FA0F8C">
        <w:fldChar w:fldCharType="begin">
          <w:ffData>
            <w:name w:val="Text8"/>
            <w:enabled/>
            <w:calcOnExit w:val="0"/>
            <w:textInput/>
          </w:ffData>
        </w:fldChar>
      </w:r>
      <w:bookmarkStart w:id="13" w:name="Text8"/>
      <w:r w:rsidRPr="00FA0F8C">
        <w:instrText xml:space="preserve"> FORMTEXT </w:instrText>
      </w:r>
      <w:r w:rsidRPr="00FA0F8C">
        <w:fldChar w:fldCharType="separate"/>
      </w:r>
      <w:r w:rsidR="00E0671B">
        <w:rPr>
          <w:noProof/>
        </w:rPr>
        <w:t> </w:t>
      </w:r>
      <w:r w:rsidR="00E0671B">
        <w:rPr>
          <w:noProof/>
        </w:rPr>
        <w:t> </w:t>
      </w:r>
      <w:r w:rsidR="00E0671B">
        <w:rPr>
          <w:noProof/>
        </w:rPr>
        <w:t> </w:t>
      </w:r>
      <w:r w:rsidR="00E0671B">
        <w:rPr>
          <w:noProof/>
        </w:rPr>
        <w:t> </w:t>
      </w:r>
      <w:r w:rsidR="00E0671B">
        <w:rPr>
          <w:noProof/>
        </w:rPr>
        <w:t> </w:t>
      </w:r>
      <w:r w:rsidRPr="00FA0F8C">
        <w:fldChar w:fldCharType="end"/>
      </w:r>
      <w:bookmarkEnd w:id="13"/>
      <w:r>
        <w:t xml:space="preserve">  </w:t>
      </w:r>
      <w:r>
        <w:fldChar w:fldCharType="begin">
          <w:ffData>
            <w:name w:val="Text23"/>
            <w:enabled/>
            <w:calcOnExit w:val="0"/>
            <w:textInput/>
          </w:ffData>
        </w:fldChar>
      </w:r>
      <w:bookmarkStart w:id="14" w:name="Text23"/>
      <w:r>
        <w:instrText xml:space="preserve"> FORMTEXT </w:instrText>
      </w:r>
      <w:r>
        <w:fldChar w:fldCharType="separate"/>
      </w:r>
      <w:r w:rsidR="00E0671B">
        <w:rPr>
          <w:noProof/>
        </w:rPr>
        <w:t> </w:t>
      </w:r>
      <w:r w:rsidR="00E0671B">
        <w:rPr>
          <w:noProof/>
        </w:rPr>
        <w:t> </w:t>
      </w:r>
      <w:r w:rsidR="00E0671B">
        <w:rPr>
          <w:noProof/>
        </w:rPr>
        <w:t> </w:t>
      </w:r>
      <w:r w:rsidR="00E0671B">
        <w:rPr>
          <w:noProof/>
        </w:rPr>
        <w:t> </w:t>
      </w:r>
      <w:r w:rsidR="00E0671B">
        <w:rPr>
          <w:noProof/>
        </w:rPr>
        <w:t> </w:t>
      </w:r>
      <w:r>
        <w:fldChar w:fldCharType="end"/>
      </w:r>
      <w:bookmarkEnd w:id="14"/>
    </w:p>
    <w:p w14:paraId="4C2E9078" w14:textId="77777777" w:rsidR="00B52B38" w:rsidRPr="00FA0F8C" w:rsidRDefault="00B52B38" w:rsidP="00A00060">
      <w:pPr>
        <w:pStyle w:val="ListParagraph"/>
        <w:numPr>
          <w:ilvl w:val="0"/>
          <w:numId w:val="1"/>
        </w:numPr>
        <w:tabs>
          <w:tab w:val="left" w:pos="3402"/>
        </w:tabs>
        <w:ind w:left="0" w:firstLine="0"/>
      </w:pPr>
      <w:r w:rsidRPr="00FA0F8C">
        <w:t>Function:</w:t>
      </w:r>
      <w:r w:rsidRPr="00FA0F8C">
        <w:tab/>
      </w:r>
      <w:r w:rsidRPr="00FA0F8C">
        <w:fldChar w:fldCharType="begin">
          <w:ffData>
            <w:name w:val="Text12"/>
            <w:enabled/>
            <w:calcOnExit w:val="0"/>
            <w:textInput/>
          </w:ffData>
        </w:fldChar>
      </w:r>
      <w:bookmarkStart w:id="15" w:name="Text12"/>
      <w:r w:rsidRPr="00FA0F8C">
        <w:instrText xml:space="preserve"> FORMTEXT </w:instrText>
      </w:r>
      <w:r w:rsidRPr="00FA0F8C">
        <w:fldChar w:fldCharType="separate"/>
      </w:r>
      <w:r w:rsidR="00E0671B">
        <w:rPr>
          <w:noProof/>
        </w:rPr>
        <w:t> </w:t>
      </w:r>
      <w:r w:rsidR="00E0671B">
        <w:rPr>
          <w:noProof/>
        </w:rPr>
        <w:t> </w:t>
      </w:r>
      <w:r w:rsidR="00E0671B">
        <w:rPr>
          <w:noProof/>
        </w:rPr>
        <w:t> </w:t>
      </w:r>
      <w:r w:rsidR="00E0671B">
        <w:rPr>
          <w:noProof/>
        </w:rPr>
        <w:t> </w:t>
      </w:r>
      <w:r w:rsidR="00E0671B">
        <w:rPr>
          <w:noProof/>
        </w:rPr>
        <w:t> </w:t>
      </w:r>
      <w:r w:rsidRPr="00FA0F8C">
        <w:fldChar w:fldCharType="end"/>
      </w:r>
      <w:bookmarkEnd w:id="15"/>
    </w:p>
    <w:p w14:paraId="31692B0E" w14:textId="77777777" w:rsidR="00B52B38" w:rsidRPr="00FA0F8C" w:rsidRDefault="00B52B38" w:rsidP="00A00060">
      <w:pPr>
        <w:pStyle w:val="ListParagraph"/>
        <w:numPr>
          <w:ilvl w:val="0"/>
          <w:numId w:val="1"/>
        </w:numPr>
        <w:tabs>
          <w:tab w:val="left" w:pos="3402"/>
        </w:tabs>
        <w:ind w:left="0" w:firstLine="0"/>
      </w:pPr>
      <w:r w:rsidRPr="00FA0F8C">
        <w:t>Address:</w:t>
      </w:r>
      <w:r w:rsidRPr="00FA0F8C">
        <w:tab/>
      </w:r>
      <w:r w:rsidRPr="00FA0F8C">
        <w:fldChar w:fldCharType="begin">
          <w:ffData>
            <w:name w:val="Text13"/>
            <w:enabled/>
            <w:calcOnExit w:val="0"/>
            <w:textInput/>
          </w:ffData>
        </w:fldChar>
      </w:r>
      <w:bookmarkStart w:id="16" w:name="Text13"/>
      <w:r w:rsidRPr="00FA0F8C">
        <w:instrText xml:space="preserve"> FORMTEXT </w:instrText>
      </w:r>
      <w:r w:rsidRPr="00FA0F8C">
        <w:fldChar w:fldCharType="separate"/>
      </w:r>
      <w:r w:rsidR="00E0671B">
        <w:rPr>
          <w:noProof/>
        </w:rPr>
        <w:t> </w:t>
      </w:r>
      <w:r w:rsidR="00E0671B">
        <w:rPr>
          <w:noProof/>
        </w:rPr>
        <w:t> </w:t>
      </w:r>
      <w:r w:rsidR="00E0671B">
        <w:rPr>
          <w:noProof/>
        </w:rPr>
        <w:t> </w:t>
      </w:r>
      <w:r w:rsidR="00E0671B">
        <w:rPr>
          <w:noProof/>
        </w:rPr>
        <w:t> </w:t>
      </w:r>
      <w:r w:rsidR="00E0671B">
        <w:rPr>
          <w:noProof/>
        </w:rPr>
        <w:t> </w:t>
      </w:r>
      <w:r w:rsidRPr="00FA0F8C">
        <w:fldChar w:fldCharType="end"/>
      </w:r>
      <w:bookmarkEnd w:id="16"/>
    </w:p>
    <w:p w14:paraId="2AA57B4C" w14:textId="77777777" w:rsidR="00B52B38" w:rsidRPr="00FA0F8C" w:rsidRDefault="00B52B38" w:rsidP="00A00060">
      <w:pPr>
        <w:pStyle w:val="ListParagraph"/>
        <w:numPr>
          <w:ilvl w:val="0"/>
          <w:numId w:val="1"/>
        </w:numPr>
        <w:tabs>
          <w:tab w:val="left" w:pos="3402"/>
        </w:tabs>
        <w:ind w:left="0" w:firstLine="0"/>
      </w:pPr>
      <w:r>
        <w:t>Business e-mail</w:t>
      </w:r>
      <w:r w:rsidRPr="00FA0F8C">
        <w:t>:</w:t>
      </w:r>
      <w:r w:rsidRPr="00FA0F8C">
        <w:tab/>
      </w:r>
      <w:r>
        <w:fldChar w:fldCharType="begin">
          <w:ffData>
            <w:name w:val="Text9"/>
            <w:enabled/>
            <w:calcOnExit w:val="0"/>
            <w:textInput>
              <w:maxLength w:val="100"/>
            </w:textInput>
          </w:ffData>
        </w:fldChar>
      </w:r>
      <w:bookmarkStart w:id="17" w:name="Text9"/>
      <w:r>
        <w:instrText xml:space="preserve"> FORMTEXT </w:instrText>
      </w:r>
      <w:r>
        <w:fldChar w:fldCharType="separate"/>
      </w:r>
      <w:r w:rsidR="00E0671B">
        <w:rPr>
          <w:noProof/>
        </w:rPr>
        <w:t> </w:t>
      </w:r>
      <w:r w:rsidR="00E0671B">
        <w:rPr>
          <w:noProof/>
        </w:rPr>
        <w:t> </w:t>
      </w:r>
      <w:r w:rsidR="00E0671B">
        <w:rPr>
          <w:noProof/>
        </w:rPr>
        <w:t> </w:t>
      </w:r>
      <w:r w:rsidR="00E0671B">
        <w:rPr>
          <w:noProof/>
        </w:rPr>
        <w:t> </w:t>
      </w:r>
      <w:r w:rsidR="00E0671B">
        <w:rPr>
          <w:noProof/>
        </w:rPr>
        <w:t> </w:t>
      </w:r>
      <w:r>
        <w:fldChar w:fldCharType="end"/>
      </w:r>
      <w:bookmarkEnd w:id="17"/>
      <w:r>
        <w:t>@</w:t>
      </w:r>
      <w:r>
        <w:fldChar w:fldCharType="begin">
          <w:ffData>
            <w:name w:val="Text20"/>
            <w:enabled/>
            <w:calcOnExit w:val="0"/>
            <w:textInput>
              <w:maxLength w:val="100"/>
            </w:textInput>
          </w:ffData>
        </w:fldChar>
      </w:r>
      <w:bookmarkStart w:id="18" w:name="Text20"/>
      <w:r>
        <w:instrText xml:space="preserve"> FORMTEXT </w:instrText>
      </w:r>
      <w:r>
        <w:fldChar w:fldCharType="separate"/>
      </w:r>
      <w:r w:rsidR="00E0671B">
        <w:rPr>
          <w:noProof/>
        </w:rPr>
        <w:t> </w:t>
      </w:r>
      <w:r w:rsidR="00E0671B">
        <w:rPr>
          <w:noProof/>
        </w:rPr>
        <w:t> </w:t>
      </w:r>
      <w:r w:rsidR="00E0671B">
        <w:rPr>
          <w:noProof/>
        </w:rPr>
        <w:t> </w:t>
      </w:r>
      <w:r w:rsidR="00E0671B">
        <w:rPr>
          <w:noProof/>
        </w:rPr>
        <w:t> </w:t>
      </w:r>
      <w:r w:rsidR="00E0671B">
        <w:rPr>
          <w:noProof/>
        </w:rPr>
        <w:t> </w:t>
      </w:r>
      <w:r>
        <w:fldChar w:fldCharType="end"/>
      </w:r>
      <w:bookmarkEnd w:id="18"/>
    </w:p>
    <w:p w14:paraId="2977E9D4" w14:textId="77777777" w:rsidR="00B52B38" w:rsidRPr="00FA0F8C" w:rsidRDefault="00B52B38" w:rsidP="00A00060">
      <w:pPr>
        <w:pStyle w:val="ListParagraph"/>
        <w:numPr>
          <w:ilvl w:val="0"/>
          <w:numId w:val="1"/>
        </w:numPr>
        <w:tabs>
          <w:tab w:val="left" w:pos="3402"/>
        </w:tabs>
        <w:ind w:left="0" w:firstLine="0"/>
      </w:pPr>
      <w:r w:rsidRPr="00FA0F8C">
        <w:t>Phone number:</w:t>
      </w:r>
      <w:r w:rsidRPr="00FA0F8C">
        <w:tab/>
      </w:r>
      <w:r>
        <w:t>+</w:t>
      </w:r>
      <w:r>
        <w:fldChar w:fldCharType="begin">
          <w:ffData>
            <w:name w:val="Text21"/>
            <w:enabled/>
            <w:calcOnExit w:val="0"/>
            <w:textInput>
              <w:maxLength w:val="3"/>
            </w:textInput>
          </w:ffData>
        </w:fldChar>
      </w:r>
      <w:bookmarkStart w:id="19" w:name="Text21"/>
      <w:r>
        <w:instrText xml:space="preserve"> FORMTEXT </w:instrText>
      </w:r>
      <w:r>
        <w:fldChar w:fldCharType="separate"/>
      </w:r>
      <w:r w:rsidR="00E0671B">
        <w:rPr>
          <w:noProof/>
        </w:rPr>
        <w:t> </w:t>
      </w:r>
      <w:r w:rsidR="00E0671B">
        <w:rPr>
          <w:noProof/>
        </w:rPr>
        <w:t> </w:t>
      </w:r>
      <w:r w:rsidR="00E0671B">
        <w:rPr>
          <w:noProof/>
        </w:rPr>
        <w:t> </w:t>
      </w:r>
      <w:r>
        <w:fldChar w:fldCharType="end"/>
      </w:r>
      <w:bookmarkEnd w:id="19"/>
      <w:r>
        <w:t xml:space="preserve">  -   </w:t>
      </w:r>
      <w:r>
        <w:fldChar w:fldCharType="begin">
          <w:ffData>
            <w:name w:val="Text22"/>
            <w:enabled/>
            <w:calcOnExit w:val="0"/>
            <w:textInput>
              <w:maxLength w:val="12"/>
            </w:textInput>
          </w:ffData>
        </w:fldChar>
      </w:r>
      <w:bookmarkStart w:id="20" w:name="Text22"/>
      <w:r>
        <w:instrText xml:space="preserve"> FORMTEXT </w:instrText>
      </w:r>
      <w:r>
        <w:fldChar w:fldCharType="separate"/>
      </w:r>
      <w:r w:rsidR="00E0671B">
        <w:rPr>
          <w:noProof/>
        </w:rPr>
        <w:t> </w:t>
      </w:r>
      <w:r w:rsidR="00E0671B">
        <w:rPr>
          <w:noProof/>
        </w:rPr>
        <w:t> </w:t>
      </w:r>
      <w:r w:rsidR="00E0671B">
        <w:rPr>
          <w:noProof/>
        </w:rPr>
        <w:t> </w:t>
      </w:r>
      <w:r w:rsidR="00E0671B">
        <w:rPr>
          <w:noProof/>
        </w:rPr>
        <w:t> </w:t>
      </w:r>
      <w:r w:rsidR="00E0671B">
        <w:rPr>
          <w:noProof/>
        </w:rPr>
        <w:t> </w:t>
      </w:r>
      <w:r>
        <w:fldChar w:fldCharType="end"/>
      </w:r>
      <w:bookmarkEnd w:id="20"/>
    </w:p>
    <w:p w14:paraId="78522DF9" w14:textId="77777777" w:rsidR="00B52B38" w:rsidRPr="00B52B38" w:rsidRDefault="00B52B38" w:rsidP="00A00060">
      <w:pPr>
        <w:pStyle w:val="ListParagraph"/>
        <w:numPr>
          <w:ilvl w:val="0"/>
          <w:numId w:val="1"/>
        </w:numPr>
        <w:tabs>
          <w:tab w:val="left" w:pos="3402"/>
        </w:tabs>
        <w:ind w:left="0" w:firstLine="0"/>
      </w:pPr>
      <w:r w:rsidRPr="00FA0F8C">
        <w:t>Address (street, city, country):</w:t>
      </w:r>
      <w:r>
        <w:tab/>
      </w:r>
      <w:r>
        <w:fldChar w:fldCharType="begin">
          <w:ffData>
            <w:name w:val="Text19"/>
            <w:enabled/>
            <w:calcOnExit w:val="0"/>
            <w:textInput/>
          </w:ffData>
        </w:fldChar>
      </w:r>
      <w:bookmarkStart w:id="21" w:name="Text19"/>
      <w:r>
        <w:instrText xml:space="preserve"> FORMTEXT </w:instrText>
      </w:r>
      <w:r>
        <w:fldChar w:fldCharType="separate"/>
      </w:r>
      <w:r w:rsidR="00E0671B">
        <w:rPr>
          <w:noProof/>
        </w:rPr>
        <w:t> </w:t>
      </w:r>
      <w:r w:rsidR="00E0671B">
        <w:rPr>
          <w:noProof/>
        </w:rPr>
        <w:t> </w:t>
      </w:r>
      <w:r w:rsidR="00E0671B">
        <w:rPr>
          <w:noProof/>
        </w:rPr>
        <w:t> </w:t>
      </w:r>
      <w:r w:rsidR="00E0671B">
        <w:rPr>
          <w:noProof/>
        </w:rPr>
        <w:t> </w:t>
      </w:r>
      <w:r w:rsidR="00E0671B">
        <w:rPr>
          <w:noProof/>
        </w:rPr>
        <w:t> </w:t>
      </w:r>
      <w:r>
        <w:fldChar w:fldCharType="end"/>
      </w:r>
      <w:bookmarkEnd w:id="21"/>
    </w:p>
    <w:p w14:paraId="03EB9A63" w14:textId="3D277548" w:rsidR="00B6775D" w:rsidRDefault="00D17F4D" w:rsidP="00A00060">
      <w:pPr>
        <w:ind w:left="0" w:firstLine="0"/>
      </w:pPr>
      <w:r>
        <w:t>Comments</w:t>
      </w:r>
      <w:r w:rsidR="00B6775D">
        <w:t>:</w:t>
      </w:r>
    </w:p>
    <w:p w14:paraId="740E7C23" w14:textId="5FF72690" w:rsidR="00B6775D" w:rsidRDefault="00B6775D" w:rsidP="00A00060">
      <w:pPr>
        <w:ind w:left="0" w:firstLine="0"/>
      </w:pPr>
      <w:r>
        <w:fldChar w:fldCharType="begin">
          <w:ffData>
            <w:name w:val="Text24"/>
            <w:enabled/>
            <w:calcOnExit w:val="0"/>
            <w:textInput>
              <w:maxLength w:val="300"/>
            </w:textInput>
          </w:ffData>
        </w:fldChar>
      </w:r>
      <w:bookmarkStart w:id="22" w:name="Text24"/>
      <w:r>
        <w:instrText xml:space="preserve"> FORMTEXT </w:instrText>
      </w:r>
      <w:r>
        <w:fldChar w:fldCharType="separate"/>
      </w:r>
      <w:r w:rsidR="00E0671B">
        <w:rPr>
          <w:noProof/>
        </w:rPr>
        <w:t> </w:t>
      </w:r>
      <w:r w:rsidR="00E0671B">
        <w:rPr>
          <w:noProof/>
        </w:rPr>
        <w:t> </w:t>
      </w:r>
      <w:r w:rsidR="00E0671B">
        <w:rPr>
          <w:noProof/>
        </w:rPr>
        <w:t> </w:t>
      </w:r>
      <w:r w:rsidR="00E0671B">
        <w:rPr>
          <w:noProof/>
        </w:rPr>
        <w:t> </w:t>
      </w:r>
      <w:r w:rsidR="00E0671B">
        <w:rPr>
          <w:noProof/>
        </w:rPr>
        <w:t> </w:t>
      </w:r>
      <w:r>
        <w:fldChar w:fldCharType="end"/>
      </w:r>
      <w:bookmarkEnd w:id="22"/>
    </w:p>
    <w:p w14:paraId="1FDF7E45" w14:textId="31D43B24" w:rsidR="00F1120F" w:rsidRPr="004176DC" w:rsidRDefault="004F76E4" w:rsidP="004176DC">
      <w:pPr>
        <w:spacing w:before="360" w:after="360"/>
        <w:jc w:val="center"/>
        <w:rPr>
          <w:b/>
        </w:rPr>
      </w:pPr>
      <w:r w:rsidRPr="00A00060">
        <w:rPr>
          <w:b/>
        </w:rPr>
        <w:t xml:space="preserve">Contact person </w:t>
      </w:r>
      <w:r w:rsidR="00F1120F">
        <w:rPr>
          <w:b/>
        </w:rPr>
        <w:t xml:space="preserve">who will complete </w:t>
      </w:r>
      <w:r w:rsidRPr="00A00060">
        <w:rPr>
          <w:b/>
        </w:rPr>
        <w:t xml:space="preserve">and sign </w:t>
      </w:r>
      <w:r w:rsidR="00F1120F">
        <w:rPr>
          <w:b/>
        </w:rPr>
        <w:t xml:space="preserve">the </w:t>
      </w:r>
      <w:r w:rsidRPr="00A00060">
        <w:rPr>
          <w:b/>
        </w:rPr>
        <w:t>f</w:t>
      </w:r>
      <w:r w:rsidR="003F0B1F" w:rsidRPr="00A00060">
        <w:rPr>
          <w:b/>
        </w:rPr>
        <w:t>irst row on last page NDA table</w:t>
      </w:r>
    </w:p>
    <w:p w14:paraId="47412752" w14:textId="5C041E82" w:rsidR="00D17F4D" w:rsidRPr="00A00060" w:rsidRDefault="00D17F4D" w:rsidP="00A00060">
      <w:pPr>
        <w:ind w:left="0" w:firstLine="0"/>
        <w:rPr>
          <w:i/>
        </w:rPr>
      </w:pPr>
      <w:r w:rsidRPr="00A00060">
        <w:rPr>
          <w:i/>
        </w:rPr>
        <w:t xml:space="preserve">In </w:t>
      </w:r>
      <w:r w:rsidR="00F1120F">
        <w:rPr>
          <w:i/>
        </w:rPr>
        <w:t xml:space="preserve">the </w:t>
      </w:r>
      <w:r w:rsidRPr="00A00060">
        <w:rPr>
          <w:i/>
        </w:rPr>
        <w:t xml:space="preserve">application of article </w:t>
      </w:r>
      <w:r w:rsidR="00392A5C">
        <w:rPr>
          <w:i/>
        </w:rPr>
        <w:t>2.9</w:t>
      </w:r>
      <w:r w:rsidR="00F1120F">
        <w:rPr>
          <w:i/>
        </w:rPr>
        <w:t xml:space="preserve">, where the </w:t>
      </w:r>
      <w:r w:rsidRPr="00A00060">
        <w:rPr>
          <w:i/>
        </w:rPr>
        <w:t>here</w:t>
      </w:r>
      <w:r w:rsidR="00F1120F">
        <w:rPr>
          <w:i/>
        </w:rPr>
        <w:t>-</w:t>
      </w:r>
      <w:r w:rsidRPr="00A00060">
        <w:rPr>
          <w:i/>
        </w:rPr>
        <w:t xml:space="preserve">mentioned contact person is not able to guarantee respect of this </w:t>
      </w:r>
      <w:r w:rsidR="00B347E2" w:rsidRPr="00A00060">
        <w:rPr>
          <w:i/>
        </w:rPr>
        <w:t>Agreement</w:t>
      </w:r>
      <w:r w:rsidRPr="00A00060">
        <w:rPr>
          <w:i/>
        </w:rPr>
        <w:t xml:space="preserve">, the recipient will inform </w:t>
      </w:r>
      <w:r w:rsidR="00F1120F">
        <w:rPr>
          <w:i/>
        </w:rPr>
        <w:t xml:space="preserve">the </w:t>
      </w:r>
      <w:r w:rsidRPr="00A00060">
        <w:rPr>
          <w:i/>
        </w:rPr>
        <w:t>ECTEG board immediately and name</w:t>
      </w:r>
      <w:r w:rsidR="00F1120F">
        <w:rPr>
          <w:i/>
        </w:rPr>
        <w:t xml:space="preserve"> a </w:t>
      </w:r>
      <w:r w:rsidRPr="00A00060">
        <w:rPr>
          <w:i/>
        </w:rPr>
        <w:t xml:space="preserve">new contact person </w:t>
      </w:r>
      <w:r w:rsidR="00F1120F">
        <w:rPr>
          <w:i/>
        </w:rPr>
        <w:t xml:space="preserve">as soon as possible, </w:t>
      </w:r>
      <w:r w:rsidRPr="00A00060">
        <w:rPr>
          <w:i/>
        </w:rPr>
        <w:t xml:space="preserve">and before </w:t>
      </w:r>
      <w:r w:rsidR="00F1120F">
        <w:rPr>
          <w:i/>
        </w:rPr>
        <w:t xml:space="preserve">the start of any scheduled </w:t>
      </w:r>
      <w:r w:rsidRPr="00A00060">
        <w:rPr>
          <w:i/>
        </w:rPr>
        <w:t xml:space="preserve">training activity.  An updated version of this page </w:t>
      </w:r>
      <w:r w:rsidR="00F1120F">
        <w:rPr>
          <w:i/>
        </w:rPr>
        <w:t xml:space="preserve">must then </w:t>
      </w:r>
      <w:r w:rsidRPr="00A00060">
        <w:rPr>
          <w:i/>
        </w:rPr>
        <w:t>be sen</w:t>
      </w:r>
      <w:r w:rsidR="00F1120F">
        <w:rPr>
          <w:i/>
        </w:rPr>
        <w:t>t</w:t>
      </w:r>
      <w:r w:rsidRPr="00A00060">
        <w:rPr>
          <w:i/>
        </w:rPr>
        <w:t xml:space="preserve"> as </w:t>
      </w:r>
      <w:r w:rsidR="00F1120F">
        <w:rPr>
          <w:i/>
        </w:rPr>
        <w:t xml:space="preserve">an </w:t>
      </w:r>
      <w:r w:rsidRPr="00A00060">
        <w:rPr>
          <w:i/>
        </w:rPr>
        <w:t>appendix to th</w:t>
      </w:r>
      <w:r w:rsidR="00F1120F">
        <w:rPr>
          <w:i/>
        </w:rPr>
        <w:t>is</w:t>
      </w:r>
      <w:r w:rsidRPr="00A00060">
        <w:rPr>
          <w:i/>
        </w:rPr>
        <w:t xml:space="preserve"> </w:t>
      </w:r>
      <w:r w:rsidR="00B347E2" w:rsidRPr="00A00060">
        <w:rPr>
          <w:i/>
        </w:rPr>
        <w:t>Agreement</w:t>
      </w:r>
      <w:r w:rsidR="00F1120F">
        <w:rPr>
          <w:i/>
        </w:rPr>
        <w:t>.</w:t>
      </w:r>
    </w:p>
    <w:p w14:paraId="54020028" w14:textId="77777777" w:rsidR="008A2CBD" w:rsidRDefault="008A2CBD" w:rsidP="00BD66AF">
      <w:pPr>
        <w:rPr>
          <w:rFonts w:asciiTheme="majorHAnsi" w:eastAsiaTheme="majorEastAsia" w:hAnsiTheme="majorHAnsi" w:cstheme="majorBidi"/>
          <w:color w:val="2F5496" w:themeColor="accent1" w:themeShade="BF"/>
          <w:sz w:val="32"/>
          <w:szCs w:val="32"/>
        </w:rPr>
      </w:pPr>
      <w:r>
        <w:br w:type="page"/>
      </w:r>
    </w:p>
    <w:p w14:paraId="58726F5E" w14:textId="0C632EAB" w:rsidR="00CE251B" w:rsidRPr="00FA0F8C" w:rsidRDefault="00774363" w:rsidP="00BD66AF">
      <w:pPr>
        <w:pStyle w:val="Heading1"/>
      </w:pPr>
      <w:r w:rsidRPr="00FA0F8C">
        <w:lastRenderedPageBreak/>
        <w:t>Signature of the parties</w:t>
      </w:r>
    </w:p>
    <w:p w14:paraId="424C7C7B" w14:textId="3A3E2BC5" w:rsidR="00774363" w:rsidRPr="00A00060" w:rsidRDefault="0015503D" w:rsidP="00A00060">
      <w:pPr>
        <w:ind w:left="0" w:firstLine="0"/>
        <w:rPr>
          <w:b/>
        </w:rPr>
      </w:pPr>
      <w:r w:rsidRPr="00A00060">
        <w:rPr>
          <w:b/>
        </w:rPr>
        <w:t>Signature f</w:t>
      </w:r>
      <w:r w:rsidR="00774363" w:rsidRPr="00A00060">
        <w:rPr>
          <w:b/>
        </w:rPr>
        <w:t>or</w:t>
      </w:r>
      <w:r w:rsidR="00B44B29" w:rsidRPr="00A00060">
        <w:rPr>
          <w:b/>
        </w:rPr>
        <w:t xml:space="preserve"> the Recipient</w:t>
      </w:r>
      <w:r w:rsidR="00774363" w:rsidRPr="00A00060">
        <w:rPr>
          <w:b/>
        </w:rPr>
        <w:t>:</w:t>
      </w:r>
    </w:p>
    <w:p w14:paraId="35E5B574" w14:textId="251343FC" w:rsidR="00B44B29" w:rsidRPr="00FA0F8C" w:rsidRDefault="00B44B29" w:rsidP="00A00060">
      <w:pPr>
        <w:ind w:left="0" w:firstLine="0"/>
      </w:pPr>
      <w:r w:rsidRPr="00FA0F8C">
        <w:t>This document needs to be si</w:t>
      </w:r>
      <w:r w:rsidR="000C5621" w:rsidRPr="00FA0F8C">
        <w:t xml:space="preserve">gned by the person </w:t>
      </w:r>
      <w:r w:rsidR="004D2688">
        <w:t xml:space="preserve">who has the </w:t>
      </w:r>
      <w:r w:rsidR="00E74BAB" w:rsidRPr="00FA0F8C">
        <w:t xml:space="preserve">authority or </w:t>
      </w:r>
      <w:r w:rsidR="003552FE">
        <w:t xml:space="preserve">the </w:t>
      </w:r>
      <w:r w:rsidR="00E74BAB" w:rsidRPr="00FA0F8C">
        <w:t>delegated power of attorney for the applicant organisation</w:t>
      </w:r>
      <w:r w:rsidR="003552FE">
        <w:t>.</w:t>
      </w:r>
    </w:p>
    <w:p w14:paraId="7615A1C5" w14:textId="6ED1A23D" w:rsidR="00CE251B" w:rsidRPr="00FA0F8C" w:rsidRDefault="00E31625" w:rsidP="00A00060">
      <w:pPr>
        <w:ind w:left="0" w:firstLine="0"/>
      </w:pPr>
      <w:r>
        <w:t xml:space="preserve">Insert below </w:t>
      </w:r>
      <w:r w:rsidR="003552FE">
        <w:t xml:space="preserve">a </w:t>
      </w:r>
      <w:r>
        <w:t>h</w:t>
      </w:r>
      <w:r w:rsidR="00CE251B" w:rsidRPr="00FA0F8C">
        <w:t xml:space="preserve">andwritten copy of the following </w:t>
      </w:r>
      <w:r w:rsidRPr="00FA0F8C">
        <w:t>sentence:</w:t>
      </w:r>
    </w:p>
    <w:p w14:paraId="5F8D50CF" w14:textId="6F23DD75" w:rsidR="00CE251B" w:rsidRPr="00A00060" w:rsidRDefault="00B44B29" w:rsidP="00A00060">
      <w:pPr>
        <w:spacing w:after="0"/>
        <w:ind w:left="0" w:firstLine="0"/>
        <w:rPr>
          <w:i/>
        </w:rPr>
      </w:pPr>
      <w:r w:rsidRPr="00A00060">
        <w:rPr>
          <w:i/>
          <w:noProof/>
          <w:lang w:eastAsia="zh-CN"/>
        </w:rPr>
        <mc:AlternateContent>
          <mc:Choice Requires="wps">
            <w:drawing>
              <wp:anchor distT="0" distB="0" distL="114300" distR="114300" simplePos="0" relativeHeight="251659264" behindDoc="0" locked="0" layoutInCell="1" allowOverlap="1" wp14:anchorId="7E41ECEC" wp14:editId="4A9A08FD">
                <wp:simplePos x="0" y="0"/>
                <wp:positionH relativeFrom="column">
                  <wp:posOffset>-52070</wp:posOffset>
                </wp:positionH>
                <wp:positionV relativeFrom="paragraph">
                  <wp:posOffset>312420</wp:posOffset>
                </wp:positionV>
                <wp:extent cx="6398895" cy="610235"/>
                <wp:effectExtent l="0" t="0" r="27305" b="24765"/>
                <wp:wrapThrough wrapText="bothSides">
                  <wp:wrapPolygon edited="0">
                    <wp:start x="0" y="0"/>
                    <wp:lineTo x="0" y="21578"/>
                    <wp:lineTo x="21606" y="21578"/>
                    <wp:lineTo x="21606" y="0"/>
                    <wp:lineTo x="0" y="0"/>
                  </wp:wrapPolygon>
                </wp:wrapThrough>
                <wp:docPr id="3" name="Rounded Rectangle 3"/>
                <wp:cNvGraphicFramePr/>
                <a:graphic xmlns:a="http://schemas.openxmlformats.org/drawingml/2006/main">
                  <a:graphicData uri="http://schemas.microsoft.com/office/word/2010/wordprocessingShape">
                    <wps:wsp>
                      <wps:cNvSpPr/>
                      <wps:spPr>
                        <a:xfrm>
                          <a:off x="0" y="0"/>
                          <a:ext cx="6398895" cy="610235"/>
                        </a:xfrm>
                        <a:prstGeom prst="roundRect">
                          <a:avLst/>
                        </a:prstGeom>
                        <a:solidFill>
                          <a:schemeClr val="accent1">
                            <a:alpha val="1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64B527" id="Rounded Rectangle 3" o:spid="_x0000_s1026" style="position:absolute;margin-left:-4.1pt;margin-top:24.6pt;width:503.85pt;height:4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" fillcolor="#4472c4 [3204]" strokecolor="#1f3763 [1604]" strokeweight="1pt">
                <v:fill opacity="6682f"/>
                <v:stroke joinstyle="miter"/>
                <w10:wrap type="through"/>
              </v:roundrect>
            </w:pict>
          </mc:Fallback>
        </mc:AlternateContent>
      </w:r>
      <w:r w:rsidR="001F7CD8" w:rsidRPr="00A00060">
        <w:rPr>
          <w:i/>
        </w:rPr>
        <w:t xml:space="preserve">“I acknowledge </w:t>
      </w:r>
      <w:r w:rsidR="00B04244" w:rsidRPr="00A00060">
        <w:rPr>
          <w:i/>
        </w:rPr>
        <w:t xml:space="preserve">to </w:t>
      </w:r>
      <w:r w:rsidR="00A84770" w:rsidRPr="00A00060">
        <w:rPr>
          <w:i/>
        </w:rPr>
        <w:t>guarantee</w:t>
      </w:r>
      <w:r w:rsidR="003552FE">
        <w:rPr>
          <w:i/>
        </w:rPr>
        <w:t xml:space="preserve"> the</w:t>
      </w:r>
      <w:r w:rsidR="00A84770" w:rsidRPr="00A00060">
        <w:rPr>
          <w:i/>
        </w:rPr>
        <w:t xml:space="preserve"> </w:t>
      </w:r>
      <w:r w:rsidR="00B04244" w:rsidRPr="00A00060">
        <w:rPr>
          <w:i/>
        </w:rPr>
        <w:t xml:space="preserve">use </w:t>
      </w:r>
      <w:r w:rsidR="00A84770" w:rsidRPr="00A00060">
        <w:rPr>
          <w:i/>
        </w:rPr>
        <w:t xml:space="preserve">of ECTEG material </w:t>
      </w:r>
      <w:r w:rsidR="00CE251B" w:rsidRPr="00A00060">
        <w:rPr>
          <w:i/>
        </w:rPr>
        <w:t xml:space="preserve">following </w:t>
      </w:r>
      <w:r w:rsidR="003552FE">
        <w:rPr>
          <w:i/>
        </w:rPr>
        <w:t>the</w:t>
      </w:r>
      <w:r w:rsidR="003552FE" w:rsidRPr="00A00060">
        <w:rPr>
          <w:i/>
        </w:rPr>
        <w:t xml:space="preserve"> </w:t>
      </w:r>
      <w:r w:rsidR="00AE396D" w:rsidRPr="00A00060">
        <w:rPr>
          <w:i/>
        </w:rPr>
        <w:t xml:space="preserve">specified </w:t>
      </w:r>
      <w:r w:rsidR="00CE251B" w:rsidRPr="00A00060">
        <w:rPr>
          <w:i/>
        </w:rPr>
        <w:t>conditions</w:t>
      </w:r>
      <w:r w:rsidR="003552FE">
        <w:rPr>
          <w:i/>
        </w:rPr>
        <w:t xml:space="preserve"> in this Agreement.</w:t>
      </w:r>
      <w:r w:rsidR="00CE251B" w:rsidRPr="00A00060">
        <w:rPr>
          <w:i/>
        </w:rPr>
        <w:t>”</w:t>
      </w:r>
    </w:p>
    <w:p w14:paraId="0520D6C5" w14:textId="4DF3B336" w:rsidR="00B44B29" w:rsidRPr="00FA0F8C" w:rsidRDefault="00B44B29" w:rsidP="00CE7F8C">
      <w:pPr>
        <w:spacing w:before="480" w:after="600"/>
        <w:ind w:left="0" w:firstLine="0"/>
      </w:pPr>
      <w:r w:rsidRPr="00FA0F8C">
        <w:rPr>
          <w:noProof/>
          <w:lang w:eastAsia="zh-CN"/>
        </w:rPr>
        <mc:AlternateContent>
          <mc:Choice Requires="wps">
            <w:drawing>
              <wp:anchor distT="0" distB="0" distL="114300" distR="114300" simplePos="0" relativeHeight="251661312" behindDoc="0" locked="0" layoutInCell="1" allowOverlap="1" wp14:anchorId="1E581B5F" wp14:editId="1257ABC1">
                <wp:simplePos x="0" y="0"/>
                <wp:positionH relativeFrom="column">
                  <wp:posOffset>1856105</wp:posOffset>
                </wp:positionH>
                <wp:positionV relativeFrom="paragraph">
                  <wp:posOffset>880110</wp:posOffset>
                </wp:positionV>
                <wp:extent cx="4471670" cy="841375"/>
                <wp:effectExtent l="0" t="0" r="24130" b="22225"/>
                <wp:wrapThrough wrapText="bothSides">
                  <wp:wrapPolygon edited="0">
                    <wp:start x="0" y="0"/>
                    <wp:lineTo x="0" y="21518"/>
                    <wp:lineTo x="21594" y="21518"/>
                    <wp:lineTo x="21594" y="0"/>
                    <wp:lineTo x="0" y="0"/>
                  </wp:wrapPolygon>
                </wp:wrapThrough>
                <wp:docPr id="4" name="Rounded Rectangle 4"/>
                <wp:cNvGraphicFramePr/>
                <a:graphic xmlns:a="http://schemas.openxmlformats.org/drawingml/2006/main">
                  <a:graphicData uri="http://schemas.microsoft.com/office/word/2010/wordprocessingShape">
                    <wps:wsp>
                      <wps:cNvSpPr/>
                      <wps:spPr>
                        <a:xfrm>
                          <a:off x="0" y="0"/>
                          <a:ext cx="4471670" cy="841375"/>
                        </a:xfrm>
                        <a:prstGeom prst="roundRect">
                          <a:avLst/>
                        </a:prstGeom>
                        <a:solidFill>
                          <a:schemeClr val="accent1">
                            <a:alpha val="1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F14ADE" id="Rounded Rectangle 4" o:spid="_x0000_s1026" style="position:absolute;margin-left:146.15pt;margin-top:69.3pt;width:352.1pt;height:6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" fillcolor="#4472c4 [3204]" strokecolor="#1f3763 [1604]" strokeweight="1pt">
                <v:fill opacity="6682f"/>
                <v:stroke joinstyle="miter"/>
                <w10:wrap type="through"/>
              </v:roundrect>
            </w:pict>
          </mc:Fallback>
        </mc:AlternateContent>
      </w:r>
      <w:r w:rsidR="003552FE">
        <w:t>H</w:t>
      </w:r>
      <w:r w:rsidRPr="00FA0F8C">
        <w:t>andwritten signature</w:t>
      </w:r>
      <w:r w:rsidR="00CE251B" w:rsidRPr="00FA0F8C">
        <w:t>:</w:t>
      </w:r>
    </w:p>
    <w:p w14:paraId="2F10B656" w14:textId="577A9325" w:rsidR="00CE251B" w:rsidRPr="00FA0F8C" w:rsidRDefault="001F7CD8" w:rsidP="00A00060">
      <w:pPr>
        <w:tabs>
          <w:tab w:val="left" w:pos="3402"/>
        </w:tabs>
        <w:ind w:left="0" w:firstLine="0"/>
      </w:pPr>
      <w:r w:rsidRPr="00FA0F8C">
        <w:t xml:space="preserve">Surname and </w:t>
      </w:r>
      <w:r w:rsidR="00B44B29" w:rsidRPr="00FA0F8C">
        <w:t>Name</w:t>
      </w:r>
      <w:r w:rsidR="00CE251B" w:rsidRPr="00FA0F8C">
        <w:t>:</w:t>
      </w:r>
      <w:r w:rsidRPr="00FA0F8C">
        <w:tab/>
      </w:r>
      <w:r w:rsidRPr="00FA0F8C">
        <w:fldChar w:fldCharType="begin">
          <w:ffData>
            <w:name w:val="Text6"/>
            <w:enabled/>
            <w:calcOnExit w:val="0"/>
            <w:textInput/>
          </w:ffData>
        </w:fldChar>
      </w:r>
      <w:bookmarkStart w:id="23" w:name="Text6"/>
      <w:r w:rsidRPr="00FA0F8C">
        <w:instrText xml:space="preserve"> FORMTEXT </w:instrText>
      </w:r>
      <w:r w:rsidRPr="00FA0F8C">
        <w:fldChar w:fldCharType="separate"/>
      </w:r>
      <w:r w:rsidR="00E0671B">
        <w:rPr>
          <w:noProof/>
        </w:rPr>
        <w:t> </w:t>
      </w:r>
      <w:r w:rsidR="00E0671B">
        <w:rPr>
          <w:noProof/>
        </w:rPr>
        <w:t> </w:t>
      </w:r>
      <w:r w:rsidR="00E0671B">
        <w:rPr>
          <w:noProof/>
        </w:rPr>
        <w:t> </w:t>
      </w:r>
      <w:r w:rsidR="00E0671B">
        <w:rPr>
          <w:noProof/>
        </w:rPr>
        <w:t> </w:t>
      </w:r>
      <w:r w:rsidR="00E0671B">
        <w:rPr>
          <w:noProof/>
        </w:rPr>
        <w:t> </w:t>
      </w:r>
      <w:r w:rsidRPr="00FA0F8C">
        <w:fldChar w:fldCharType="end"/>
      </w:r>
      <w:bookmarkEnd w:id="23"/>
    </w:p>
    <w:p w14:paraId="2BCC60F4" w14:textId="0809E681" w:rsidR="001F7CD8" w:rsidRPr="00FA0F8C" w:rsidRDefault="00B44B29" w:rsidP="00A00060">
      <w:pPr>
        <w:tabs>
          <w:tab w:val="left" w:pos="3402"/>
        </w:tabs>
        <w:ind w:left="0" w:firstLine="0"/>
      </w:pPr>
      <w:r w:rsidRPr="00FA0F8C">
        <w:t>Position in the organisation</w:t>
      </w:r>
      <w:r w:rsidR="001F7CD8" w:rsidRPr="00FA0F8C">
        <w:t>:</w:t>
      </w:r>
      <w:r w:rsidR="001F7CD8" w:rsidRPr="00FA0F8C">
        <w:tab/>
      </w:r>
      <w:r w:rsidR="001F7CD8" w:rsidRPr="00FA0F8C">
        <w:fldChar w:fldCharType="begin">
          <w:ffData>
            <w:name w:val="Text5"/>
            <w:enabled/>
            <w:calcOnExit w:val="0"/>
            <w:textInput/>
          </w:ffData>
        </w:fldChar>
      </w:r>
      <w:bookmarkStart w:id="24" w:name="Text5"/>
      <w:r w:rsidR="001F7CD8" w:rsidRPr="00FA0F8C">
        <w:instrText xml:space="preserve"> FORMTEXT </w:instrText>
      </w:r>
      <w:r w:rsidR="001F7CD8" w:rsidRPr="00FA0F8C">
        <w:fldChar w:fldCharType="separate"/>
      </w:r>
      <w:r w:rsidR="00E0671B">
        <w:rPr>
          <w:noProof/>
        </w:rPr>
        <w:t> </w:t>
      </w:r>
      <w:r w:rsidR="00E0671B">
        <w:rPr>
          <w:noProof/>
        </w:rPr>
        <w:t> </w:t>
      </w:r>
      <w:r w:rsidR="00E0671B">
        <w:rPr>
          <w:noProof/>
        </w:rPr>
        <w:t> </w:t>
      </w:r>
      <w:r w:rsidR="00E0671B">
        <w:rPr>
          <w:noProof/>
        </w:rPr>
        <w:t> </w:t>
      </w:r>
      <w:r w:rsidR="00E0671B">
        <w:rPr>
          <w:noProof/>
        </w:rPr>
        <w:t> </w:t>
      </w:r>
      <w:r w:rsidR="001F7CD8" w:rsidRPr="00FA0F8C">
        <w:fldChar w:fldCharType="end"/>
      </w:r>
      <w:bookmarkEnd w:id="24"/>
    </w:p>
    <w:p w14:paraId="20FBAA8E" w14:textId="6D2A742D" w:rsidR="00774363" w:rsidRPr="00FA0F8C" w:rsidRDefault="00B44B29" w:rsidP="00A00060">
      <w:pPr>
        <w:tabs>
          <w:tab w:val="left" w:pos="1134"/>
          <w:tab w:val="left" w:pos="3402"/>
        </w:tabs>
        <w:ind w:left="0" w:firstLine="0"/>
      </w:pPr>
      <w:r w:rsidRPr="00FA0F8C">
        <w:t>Place</w:t>
      </w:r>
      <w:r w:rsidR="001F7CD8" w:rsidRPr="00FA0F8C">
        <w:t>:</w:t>
      </w:r>
      <w:r w:rsidR="001F7CD8" w:rsidRPr="00FA0F8C">
        <w:tab/>
      </w:r>
      <w:r w:rsidR="001F7CD8" w:rsidRPr="00FA0F8C">
        <w:fldChar w:fldCharType="begin">
          <w:ffData>
            <w:name w:val="Text3"/>
            <w:enabled/>
            <w:calcOnExit w:val="0"/>
            <w:textInput/>
          </w:ffData>
        </w:fldChar>
      </w:r>
      <w:bookmarkStart w:id="25" w:name="Text3"/>
      <w:r w:rsidR="001F7CD8" w:rsidRPr="00FA0F8C">
        <w:instrText xml:space="preserve"> FORMTEXT </w:instrText>
      </w:r>
      <w:r w:rsidR="001F7CD8" w:rsidRPr="00FA0F8C">
        <w:fldChar w:fldCharType="separate"/>
      </w:r>
      <w:r w:rsidR="00E0671B">
        <w:rPr>
          <w:noProof/>
        </w:rPr>
        <w:t> </w:t>
      </w:r>
      <w:r w:rsidR="00E0671B">
        <w:rPr>
          <w:noProof/>
        </w:rPr>
        <w:t> </w:t>
      </w:r>
      <w:r w:rsidR="00E0671B">
        <w:rPr>
          <w:noProof/>
        </w:rPr>
        <w:t> </w:t>
      </w:r>
      <w:r w:rsidR="00E0671B">
        <w:rPr>
          <w:noProof/>
        </w:rPr>
        <w:t> </w:t>
      </w:r>
      <w:r w:rsidR="00E0671B">
        <w:rPr>
          <w:noProof/>
        </w:rPr>
        <w:t> </w:t>
      </w:r>
      <w:r w:rsidR="001F7CD8" w:rsidRPr="00FA0F8C">
        <w:fldChar w:fldCharType="end"/>
      </w:r>
      <w:bookmarkEnd w:id="25"/>
      <w:r w:rsidR="001F7CD8" w:rsidRPr="00FA0F8C">
        <w:tab/>
        <w:t>date:</w:t>
      </w:r>
      <w:r w:rsidR="001F7CD8" w:rsidRPr="00FA0F8C">
        <w:tab/>
      </w:r>
      <w:r w:rsidR="001F7CD8" w:rsidRPr="00FA0F8C">
        <w:fldChar w:fldCharType="begin">
          <w:ffData>
            <w:name w:val="Text4"/>
            <w:enabled/>
            <w:calcOnExit w:val="0"/>
            <w:textInput/>
          </w:ffData>
        </w:fldChar>
      </w:r>
      <w:bookmarkStart w:id="26" w:name="Text4"/>
      <w:r w:rsidR="001F7CD8" w:rsidRPr="00FA0F8C">
        <w:instrText xml:space="preserve"> FORMTEXT </w:instrText>
      </w:r>
      <w:r w:rsidR="001F7CD8" w:rsidRPr="00FA0F8C">
        <w:fldChar w:fldCharType="separate"/>
      </w:r>
      <w:r w:rsidR="00E0671B">
        <w:rPr>
          <w:noProof/>
        </w:rPr>
        <w:t> </w:t>
      </w:r>
      <w:r w:rsidR="00E0671B">
        <w:rPr>
          <w:noProof/>
        </w:rPr>
        <w:t> </w:t>
      </w:r>
      <w:r w:rsidR="00E0671B">
        <w:rPr>
          <w:noProof/>
        </w:rPr>
        <w:t> </w:t>
      </w:r>
      <w:r w:rsidR="00E0671B">
        <w:rPr>
          <w:noProof/>
        </w:rPr>
        <w:t> </w:t>
      </w:r>
      <w:r w:rsidR="00E0671B">
        <w:rPr>
          <w:noProof/>
        </w:rPr>
        <w:t> </w:t>
      </w:r>
      <w:r w:rsidR="001F7CD8" w:rsidRPr="00FA0F8C">
        <w:fldChar w:fldCharType="end"/>
      </w:r>
      <w:bookmarkEnd w:id="26"/>
    </w:p>
    <w:p w14:paraId="0DFF8FBB" w14:textId="77777777" w:rsidR="00774363" w:rsidRPr="00FA0F8C" w:rsidRDefault="00774363" w:rsidP="00A00060">
      <w:pPr>
        <w:ind w:left="0" w:firstLine="0"/>
      </w:pPr>
    </w:p>
    <w:p w14:paraId="6E101D4D" w14:textId="642E1EDE" w:rsidR="00D25FB0" w:rsidRPr="00FA0F8C" w:rsidRDefault="00D25FB0" w:rsidP="00A00060">
      <w:pPr>
        <w:tabs>
          <w:tab w:val="left" w:pos="3119"/>
          <w:tab w:val="left" w:pos="3969"/>
          <w:tab w:val="left" w:pos="4536"/>
        </w:tabs>
        <w:spacing w:after="0"/>
        <w:ind w:left="0" w:firstLine="0"/>
      </w:pPr>
      <w:r w:rsidRPr="00FA0F8C">
        <w:t>Attached LEA Letter of support:</w:t>
      </w:r>
      <w:r w:rsidRPr="00FA0F8C">
        <w:tab/>
      </w:r>
      <w:r w:rsidRPr="00FA0F8C">
        <w:fldChar w:fldCharType="begin">
          <w:ffData>
            <w:name w:val="Check1"/>
            <w:enabled/>
            <w:calcOnExit w:val="0"/>
            <w:checkBox>
              <w:sizeAuto/>
              <w:default w:val="0"/>
            </w:checkBox>
          </w:ffData>
        </w:fldChar>
      </w:r>
      <w:bookmarkStart w:id="27" w:name="Check1"/>
      <w:r w:rsidRPr="00FA0F8C">
        <w:instrText xml:space="preserve"> FORMCHECKBOX </w:instrText>
      </w:r>
      <w:r w:rsidR="00647D39">
        <w:fldChar w:fldCharType="separate"/>
      </w:r>
      <w:r w:rsidRPr="00FA0F8C">
        <w:fldChar w:fldCharType="end"/>
      </w:r>
      <w:bookmarkEnd w:id="27"/>
      <w:r w:rsidRPr="00FA0F8C">
        <w:t xml:space="preserve"> </w:t>
      </w:r>
      <w:r w:rsidR="00AF7EE5">
        <w:tab/>
        <w:t>from</w:t>
      </w:r>
      <w:r w:rsidR="00400C57">
        <w:t>:</w:t>
      </w:r>
      <w:r w:rsidR="00400C57">
        <w:tab/>
      </w:r>
      <w:r w:rsidR="00400C57">
        <w:fldChar w:fldCharType="begin">
          <w:ffData>
            <w:name w:val="Text25"/>
            <w:enabled/>
            <w:calcOnExit w:val="0"/>
            <w:textInput>
              <w:maxLength w:val="60"/>
            </w:textInput>
          </w:ffData>
        </w:fldChar>
      </w:r>
      <w:bookmarkStart w:id="28" w:name="Text25"/>
      <w:r w:rsidR="00400C57">
        <w:instrText xml:space="preserve"> FORMTEXT </w:instrText>
      </w:r>
      <w:r w:rsidR="00400C57">
        <w:fldChar w:fldCharType="separate"/>
      </w:r>
      <w:r w:rsidR="00E0671B">
        <w:rPr>
          <w:noProof/>
        </w:rPr>
        <w:t> </w:t>
      </w:r>
      <w:r w:rsidR="00E0671B">
        <w:rPr>
          <w:noProof/>
        </w:rPr>
        <w:t> </w:t>
      </w:r>
      <w:r w:rsidR="00E0671B">
        <w:rPr>
          <w:noProof/>
        </w:rPr>
        <w:t> </w:t>
      </w:r>
      <w:r w:rsidR="00E0671B">
        <w:rPr>
          <w:noProof/>
        </w:rPr>
        <w:t> </w:t>
      </w:r>
      <w:r w:rsidR="00E0671B">
        <w:rPr>
          <w:noProof/>
        </w:rPr>
        <w:t> </w:t>
      </w:r>
      <w:r w:rsidR="00400C57">
        <w:fldChar w:fldCharType="end"/>
      </w:r>
      <w:bookmarkEnd w:id="28"/>
    </w:p>
    <w:p w14:paraId="7C667DED" w14:textId="192EF310" w:rsidR="00E74BAB" w:rsidRPr="00A00060" w:rsidRDefault="00400C57" w:rsidP="00A00060">
      <w:pPr>
        <w:spacing w:before="60"/>
        <w:ind w:left="0" w:firstLine="0"/>
        <w:rPr>
          <w:i/>
        </w:rPr>
      </w:pPr>
      <w:r w:rsidRPr="00A00060">
        <w:rPr>
          <w:i/>
        </w:rPr>
        <w:t>If you are applying for this material as an ECTEG Academic Associate Member, please ensure you have attached a letter of support from your LE partner, in accordance with the amended rules of ECTEG.</w:t>
      </w:r>
    </w:p>
    <w:p w14:paraId="7EBBFF82" w14:textId="093074E7" w:rsidR="00774363" w:rsidRPr="00A00060" w:rsidRDefault="0015503D" w:rsidP="00A00060">
      <w:pPr>
        <w:spacing w:before="480"/>
        <w:rPr>
          <w:b/>
        </w:rPr>
      </w:pPr>
      <w:r w:rsidRPr="00A00060">
        <w:rPr>
          <w:b/>
        </w:rPr>
        <w:t>Signature for</w:t>
      </w:r>
      <w:r w:rsidR="00774363" w:rsidRPr="00A00060">
        <w:rPr>
          <w:b/>
        </w:rPr>
        <w:t xml:space="preserve"> ECTEG</w:t>
      </w:r>
      <w:r w:rsidRPr="00A00060">
        <w:rPr>
          <w:b/>
        </w:rPr>
        <w:t xml:space="preserve"> after approval of the application by ECTEG board</w:t>
      </w:r>
      <w:r w:rsidR="003552FE">
        <w:rPr>
          <w:b/>
        </w:rPr>
        <w:t>:</w:t>
      </w:r>
    </w:p>
    <w:p w14:paraId="0D4623C1" w14:textId="32ACE336" w:rsidR="00774363" w:rsidRPr="00FA0F8C" w:rsidRDefault="00482F4B" w:rsidP="00743399">
      <w:pPr>
        <w:tabs>
          <w:tab w:val="left" w:pos="3402"/>
        </w:tabs>
        <w:spacing w:before="480" w:after="480"/>
      </w:pPr>
      <w:r>
        <w:t>Surname and Name</w:t>
      </w:r>
      <w:r w:rsidR="00774363" w:rsidRPr="00FA0F8C">
        <w:t>:</w:t>
      </w:r>
      <w:r w:rsidR="00774363" w:rsidRPr="00FA0F8C">
        <w:tab/>
      </w:r>
    </w:p>
    <w:p w14:paraId="4EC9D533" w14:textId="77777777" w:rsidR="00A00060" w:rsidRDefault="00A00060" w:rsidP="00743399">
      <w:pPr>
        <w:tabs>
          <w:tab w:val="left" w:pos="3402"/>
        </w:tabs>
      </w:pPr>
    </w:p>
    <w:p w14:paraId="56D64A99" w14:textId="58989961" w:rsidR="00774363" w:rsidRPr="00FA0F8C" w:rsidRDefault="00774363" w:rsidP="00743399">
      <w:pPr>
        <w:tabs>
          <w:tab w:val="left" w:pos="3402"/>
        </w:tabs>
      </w:pPr>
      <w:r w:rsidRPr="00FA0F8C">
        <w:t>Position</w:t>
      </w:r>
      <w:r w:rsidR="00482F4B">
        <w:t xml:space="preserve"> in the organisation</w:t>
      </w:r>
      <w:r w:rsidRPr="00FA0F8C">
        <w:t>:</w:t>
      </w:r>
      <w:r w:rsidRPr="00FA0F8C">
        <w:tab/>
      </w:r>
    </w:p>
    <w:p w14:paraId="3004F7F2" w14:textId="77777777" w:rsidR="00A00060" w:rsidRDefault="00A00060" w:rsidP="00BD66AF"/>
    <w:p w14:paraId="75F8C537" w14:textId="392F7B7D" w:rsidR="00774363" w:rsidRDefault="00482F4B" w:rsidP="00A00060">
      <w:pPr>
        <w:tabs>
          <w:tab w:val="left" w:pos="3402"/>
        </w:tabs>
      </w:pPr>
      <w:r>
        <w:t>Place</w:t>
      </w:r>
      <w:r w:rsidR="00774363" w:rsidRPr="00FA0F8C">
        <w:t>:</w:t>
      </w:r>
      <w:r w:rsidR="00774363" w:rsidRPr="00FA0F8C">
        <w:tab/>
      </w:r>
      <w:r w:rsidR="00774363" w:rsidRPr="00FA0F8C">
        <w:tab/>
      </w:r>
      <w:r w:rsidR="003552FE">
        <w:t>D</w:t>
      </w:r>
      <w:r w:rsidR="00774363" w:rsidRPr="00FA0F8C">
        <w:t>ate:</w:t>
      </w:r>
      <w:r w:rsidR="00774363" w:rsidRPr="00FA0F8C">
        <w:tab/>
      </w:r>
    </w:p>
    <w:p w14:paraId="0101D99D" w14:textId="77777777" w:rsidR="00A00AAB" w:rsidRDefault="00A00AAB" w:rsidP="00BD66AF"/>
    <w:p w14:paraId="15C75AC2" w14:textId="77777777" w:rsidR="00A00AAB" w:rsidRDefault="00A00AAB" w:rsidP="00BD66AF">
      <w:pPr>
        <w:rPr>
          <w:rFonts w:asciiTheme="majorHAnsi" w:eastAsiaTheme="majorEastAsia" w:hAnsiTheme="majorHAnsi" w:cstheme="majorBidi"/>
          <w:color w:val="2F5496" w:themeColor="accent1" w:themeShade="BF"/>
          <w:sz w:val="32"/>
          <w:szCs w:val="32"/>
        </w:rPr>
      </w:pPr>
      <w:r>
        <w:br w:type="page"/>
      </w:r>
    </w:p>
    <w:p w14:paraId="3F061475" w14:textId="50108A9B" w:rsidR="00A00AAB" w:rsidRPr="00FA0F8C" w:rsidRDefault="00A00AAB" w:rsidP="00D3565E">
      <w:pPr>
        <w:pStyle w:val="Heading1"/>
        <w:spacing w:before="0" w:after="120"/>
      </w:pPr>
      <w:r>
        <w:lastRenderedPageBreak/>
        <w:t xml:space="preserve">Non-Disclosure </w:t>
      </w:r>
      <w:r w:rsidR="00B347E2">
        <w:t>Agreement</w:t>
      </w:r>
      <w:r>
        <w:t xml:space="preserve"> </w:t>
      </w:r>
      <w:r w:rsidR="00303D5A">
        <w:t xml:space="preserve">approval form </w:t>
      </w:r>
    </w:p>
    <w:p w14:paraId="13CD4BEB" w14:textId="2415B966" w:rsidR="003B105A" w:rsidRPr="00386979" w:rsidRDefault="00A00AAB" w:rsidP="00D3565E">
      <w:pPr>
        <w:spacing w:before="0"/>
        <w:ind w:left="0" w:firstLine="0"/>
        <w:rPr>
          <w:i/>
          <w:sz w:val="20"/>
          <w:szCs w:val="20"/>
        </w:rPr>
      </w:pPr>
      <w:r w:rsidRPr="00A00060">
        <w:rPr>
          <w:i/>
          <w:sz w:val="20"/>
          <w:szCs w:val="20"/>
        </w:rPr>
        <w:t xml:space="preserve">In application of Article 4, </w:t>
      </w:r>
      <w:r w:rsidR="003552FE">
        <w:rPr>
          <w:i/>
          <w:sz w:val="20"/>
          <w:szCs w:val="20"/>
        </w:rPr>
        <w:t>the R</w:t>
      </w:r>
      <w:r w:rsidRPr="00A00060">
        <w:rPr>
          <w:i/>
          <w:sz w:val="20"/>
          <w:szCs w:val="20"/>
        </w:rPr>
        <w:t>ecipient contact person responsible for the training delivery bod</w:t>
      </w:r>
      <w:r w:rsidR="003552FE">
        <w:rPr>
          <w:i/>
          <w:sz w:val="20"/>
          <w:szCs w:val="20"/>
        </w:rPr>
        <w:t>y (</w:t>
      </w:r>
      <w:r w:rsidRPr="00A00060">
        <w:rPr>
          <w:i/>
          <w:sz w:val="20"/>
          <w:szCs w:val="20"/>
        </w:rPr>
        <w:t>if any</w:t>
      </w:r>
      <w:r w:rsidR="003552FE">
        <w:rPr>
          <w:i/>
          <w:sz w:val="20"/>
          <w:szCs w:val="20"/>
        </w:rPr>
        <w:t>)</w:t>
      </w:r>
      <w:r w:rsidRPr="00A00060">
        <w:rPr>
          <w:i/>
          <w:sz w:val="20"/>
          <w:szCs w:val="20"/>
        </w:rPr>
        <w:t>, trainers and individuals</w:t>
      </w:r>
      <w:r w:rsidR="003552FE">
        <w:rPr>
          <w:i/>
          <w:sz w:val="20"/>
          <w:szCs w:val="20"/>
        </w:rPr>
        <w:t>,</w:t>
      </w:r>
      <w:r w:rsidRPr="00A00060">
        <w:rPr>
          <w:i/>
          <w:sz w:val="20"/>
          <w:szCs w:val="20"/>
        </w:rPr>
        <w:t xml:space="preserve"> are </w:t>
      </w:r>
      <w:r w:rsidR="00103788" w:rsidRPr="00A00060">
        <w:rPr>
          <w:i/>
          <w:sz w:val="20"/>
          <w:szCs w:val="20"/>
        </w:rPr>
        <w:t>all</w:t>
      </w:r>
      <w:r w:rsidRPr="00A00060">
        <w:rPr>
          <w:i/>
          <w:sz w:val="20"/>
          <w:szCs w:val="20"/>
        </w:rPr>
        <w:t xml:space="preserve"> required to sign </w:t>
      </w:r>
      <w:r w:rsidR="003552FE">
        <w:rPr>
          <w:i/>
          <w:sz w:val="20"/>
          <w:szCs w:val="20"/>
        </w:rPr>
        <w:t xml:space="preserve">this form </w:t>
      </w:r>
      <w:r w:rsidRPr="00A00060">
        <w:rPr>
          <w:i/>
          <w:sz w:val="20"/>
          <w:szCs w:val="20"/>
        </w:rPr>
        <w:t xml:space="preserve">before getting access to ECTEG </w:t>
      </w:r>
      <w:r w:rsidR="00344F92" w:rsidRPr="00A00060">
        <w:rPr>
          <w:i/>
          <w:sz w:val="20"/>
          <w:szCs w:val="20"/>
        </w:rPr>
        <w:t>Training Material</w:t>
      </w:r>
      <w:r w:rsidRPr="00A00060">
        <w:rPr>
          <w:i/>
          <w:sz w:val="20"/>
          <w:szCs w:val="20"/>
        </w:rPr>
        <w:t>.</w:t>
      </w:r>
      <w:r w:rsidR="00103788" w:rsidRPr="00A00060">
        <w:rPr>
          <w:i/>
          <w:sz w:val="20"/>
          <w:szCs w:val="20"/>
        </w:rPr>
        <w:t xml:space="preserve"> </w:t>
      </w:r>
      <w:r w:rsidRPr="00A00060">
        <w:rPr>
          <w:i/>
          <w:sz w:val="20"/>
          <w:szCs w:val="20"/>
        </w:rPr>
        <w:t xml:space="preserve">By signing, they </w:t>
      </w:r>
      <w:r w:rsidR="006606AB" w:rsidRPr="00386979">
        <w:rPr>
          <w:i/>
          <w:sz w:val="20"/>
          <w:szCs w:val="20"/>
        </w:rPr>
        <w:t xml:space="preserve">acknowledge </w:t>
      </w:r>
      <w:r w:rsidR="006606AB" w:rsidRPr="00DD0EC3">
        <w:rPr>
          <w:i/>
          <w:sz w:val="20"/>
          <w:szCs w:val="20"/>
        </w:rPr>
        <w:t>to be n</w:t>
      </w:r>
      <w:r w:rsidR="00303D5A" w:rsidRPr="00DD0EC3">
        <w:rPr>
          <w:i/>
          <w:sz w:val="20"/>
          <w:szCs w:val="20"/>
        </w:rPr>
        <w:t>otified</w:t>
      </w:r>
      <w:r w:rsidR="003552FE" w:rsidRPr="00DD0EC3">
        <w:rPr>
          <w:i/>
          <w:sz w:val="20"/>
          <w:szCs w:val="20"/>
        </w:rPr>
        <w:t xml:space="preserve"> </w:t>
      </w:r>
      <w:r w:rsidR="00303D5A" w:rsidRPr="00386979">
        <w:rPr>
          <w:i/>
          <w:sz w:val="20"/>
          <w:szCs w:val="20"/>
        </w:rPr>
        <w:t>and agree with A</w:t>
      </w:r>
      <w:r w:rsidR="00336B4B" w:rsidRPr="00386979">
        <w:rPr>
          <w:i/>
          <w:sz w:val="20"/>
          <w:szCs w:val="20"/>
        </w:rPr>
        <w:t>rticle 3</w:t>
      </w:r>
      <w:r w:rsidR="00303D5A" w:rsidRPr="00386979">
        <w:rPr>
          <w:i/>
          <w:sz w:val="20"/>
          <w:szCs w:val="20"/>
        </w:rPr>
        <w:t xml:space="preserve"> and A</w:t>
      </w:r>
      <w:r w:rsidR="00336B4B" w:rsidRPr="00386979">
        <w:rPr>
          <w:i/>
          <w:sz w:val="20"/>
          <w:szCs w:val="20"/>
        </w:rPr>
        <w:t>rticle 4</w:t>
      </w:r>
      <w:r w:rsidR="006606AB" w:rsidRPr="00386979">
        <w:rPr>
          <w:i/>
          <w:sz w:val="20"/>
          <w:szCs w:val="20"/>
        </w:rPr>
        <w:t xml:space="preserve">, </w:t>
      </w:r>
      <w:r w:rsidRPr="00386979">
        <w:rPr>
          <w:i/>
          <w:sz w:val="20"/>
          <w:szCs w:val="20"/>
        </w:rPr>
        <w:t>not</w:t>
      </w:r>
      <w:r w:rsidR="002636A4">
        <w:rPr>
          <w:i/>
          <w:sz w:val="20"/>
          <w:szCs w:val="20"/>
        </w:rPr>
        <w:t xml:space="preserve"> to</w:t>
      </w:r>
      <w:r w:rsidRPr="00386979">
        <w:rPr>
          <w:i/>
          <w:sz w:val="20"/>
          <w:szCs w:val="20"/>
        </w:rPr>
        <w:t xml:space="preserve"> disseminate, copy, </w:t>
      </w:r>
      <w:r w:rsidR="00012E9B" w:rsidRPr="00386979">
        <w:rPr>
          <w:i/>
          <w:sz w:val="20"/>
          <w:szCs w:val="20"/>
        </w:rPr>
        <w:t xml:space="preserve">transmit, </w:t>
      </w:r>
      <w:r w:rsidRPr="00386979">
        <w:rPr>
          <w:i/>
          <w:sz w:val="20"/>
          <w:szCs w:val="20"/>
        </w:rPr>
        <w:t xml:space="preserve">publish, </w:t>
      </w:r>
      <w:r w:rsidR="003552FE" w:rsidRPr="00DD0EC3">
        <w:rPr>
          <w:i/>
          <w:sz w:val="20"/>
          <w:szCs w:val="20"/>
        </w:rPr>
        <w:t xml:space="preserve">or use ECTEG </w:t>
      </w:r>
      <w:r w:rsidR="00193393">
        <w:rPr>
          <w:i/>
          <w:sz w:val="20"/>
          <w:szCs w:val="20"/>
        </w:rPr>
        <w:t xml:space="preserve">Training </w:t>
      </w:r>
      <w:r w:rsidR="005A0C1E">
        <w:rPr>
          <w:i/>
          <w:sz w:val="20"/>
          <w:szCs w:val="20"/>
        </w:rPr>
        <w:t xml:space="preserve">Materials </w:t>
      </w:r>
      <w:r w:rsidR="00193393">
        <w:rPr>
          <w:i/>
          <w:sz w:val="20"/>
          <w:szCs w:val="20"/>
        </w:rPr>
        <w:t xml:space="preserve">or </w:t>
      </w:r>
      <w:r w:rsidR="003552FE" w:rsidRPr="00DD0EC3">
        <w:rPr>
          <w:i/>
          <w:sz w:val="20"/>
          <w:szCs w:val="20"/>
        </w:rPr>
        <w:t>supporting materials inclu</w:t>
      </w:r>
      <w:r w:rsidR="00012E9B" w:rsidRPr="00DD0EC3">
        <w:rPr>
          <w:i/>
          <w:sz w:val="20"/>
          <w:szCs w:val="20"/>
        </w:rPr>
        <w:t xml:space="preserve">ding </w:t>
      </w:r>
      <w:r w:rsidR="00DD0EC3">
        <w:rPr>
          <w:i/>
          <w:sz w:val="20"/>
          <w:szCs w:val="20"/>
        </w:rPr>
        <w:t xml:space="preserve">soft copy </w:t>
      </w:r>
      <w:r w:rsidR="00012E9B" w:rsidRPr="00DD0EC3">
        <w:rPr>
          <w:i/>
          <w:sz w:val="20"/>
          <w:szCs w:val="20"/>
        </w:rPr>
        <w:t xml:space="preserve">electronic </w:t>
      </w:r>
      <w:r w:rsidR="00DD0EC3">
        <w:rPr>
          <w:i/>
          <w:sz w:val="20"/>
          <w:szCs w:val="20"/>
        </w:rPr>
        <w:t xml:space="preserve">ECTEG </w:t>
      </w:r>
      <w:r w:rsidR="00193393">
        <w:rPr>
          <w:i/>
          <w:sz w:val="20"/>
          <w:szCs w:val="20"/>
        </w:rPr>
        <w:t>Training M</w:t>
      </w:r>
      <w:r w:rsidR="00DD0EC3">
        <w:rPr>
          <w:i/>
          <w:sz w:val="20"/>
          <w:szCs w:val="20"/>
        </w:rPr>
        <w:t>aterials</w:t>
      </w:r>
      <w:r w:rsidR="00012E9B" w:rsidRPr="00386979">
        <w:rPr>
          <w:i/>
          <w:sz w:val="20"/>
          <w:szCs w:val="20"/>
        </w:rPr>
        <w:t xml:space="preserve">, </w:t>
      </w:r>
      <w:r w:rsidR="003552FE" w:rsidRPr="00386979">
        <w:rPr>
          <w:i/>
          <w:sz w:val="20"/>
          <w:szCs w:val="20"/>
        </w:rPr>
        <w:t xml:space="preserve">or </w:t>
      </w:r>
      <w:r w:rsidRPr="00386979">
        <w:rPr>
          <w:i/>
          <w:sz w:val="20"/>
          <w:szCs w:val="20"/>
        </w:rPr>
        <w:t>ECTEG materials</w:t>
      </w:r>
      <w:r w:rsidR="00012E9B" w:rsidRPr="00386979">
        <w:rPr>
          <w:i/>
          <w:sz w:val="20"/>
          <w:szCs w:val="20"/>
        </w:rPr>
        <w:t xml:space="preserve"> here described</w:t>
      </w:r>
      <w:r w:rsidR="00193393">
        <w:rPr>
          <w:i/>
          <w:sz w:val="20"/>
          <w:szCs w:val="20"/>
        </w:rPr>
        <w:t>,</w:t>
      </w:r>
      <w:r w:rsidRPr="00386979">
        <w:rPr>
          <w:i/>
          <w:sz w:val="20"/>
          <w:szCs w:val="20"/>
        </w:rPr>
        <w:t xml:space="preserve"> except</w:t>
      </w:r>
      <w:r w:rsidR="006606AB" w:rsidRPr="00386979">
        <w:rPr>
          <w:i/>
          <w:sz w:val="20"/>
          <w:szCs w:val="20"/>
        </w:rPr>
        <w:t xml:space="preserve"> for student materials</w:t>
      </w:r>
      <w:r w:rsidR="00DD0EC3">
        <w:rPr>
          <w:i/>
          <w:sz w:val="20"/>
          <w:szCs w:val="20"/>
        </w:rPr>
        <w:t xml:space="preserve"> which can be delivered</w:t>
      </w:r>
      <w:r w:rsidRPr="00386979">
        <w:rPr>
          <w:i/>
          <w:sz w:val="20"/>
          <w:szCs w:val="20"/>
        </w:rPr>
        <w:t xml:space="preserve"> to </w:t>
      </w:r>
      <w:r w:rsidR="00012E9B" w:rsidRPr="00386979">
        <w:rPr>
          <w:i/>
          <w:sz w:val="20"/>
          <w:szCs w:val="20"/>
        </w:rPr>
        <w:t>s</w:t>
      </w:r>
      <w:r w:rsidRPr="00386979">
        <w:rPr>
          <w:i/>
          <w:sz w:val="20"/>
          <w:szCs w:val="20"/>
        </w:rPr>
        <w:t>tudents attending</w:t>
      </w:r>
      <w:r w:rsidR="003552FE" w:rsidRPr="00386979">
        <w:rPr>
          <w:i/>
          <w:sz w:val="20"/>
          <w:szCs w:val="20"/>
        </w:rPr>
        <w:t xml:space="preserve"> the</w:t>
      </w:r>
      <w:r w:rsidRPr="00386979">
        <w:rPr>
          <w:i/>
          <w:sz w:val="20"/>
          <w:szCs w:val="20"/>
        </w:rPr>
        <w:t xml:space="preserve"> training activit</w:t>
      </w:r>
      <w:r w:rsidR="006606AB" w:rsidRPr="00386979">
        <w:rPr>
          <w:i/>
          <w:sz w:val="20"/>
          <w:szCs w:val="20"/>
        </w:rPr>
        <w:t xml:space="preserve">ies </w:t>
      </w:r>
      <w:r w:rsidR="003552FE" w:rsidRPr="00386979">
        <w:rPr>
          <w:i/>
          <w:sz w:val="20"/>
          <w:szCs w:val="20"/>
        </w:rPr>
        <w:t xml:space="preserve">as outlined </w:t>
      </w:r>
      <w:r w:rsidR="006606AB" w:rsidRPr="00386979">
        <w:rPr>
          <w:i/>
          <w:sz w:val="20"/>
          <w:szCs w:val="20"/>
        </w:rPr>
        <w:t xml:space="preserve">in this </w:t>
      </w:r>
      <w:r w:rsidR="00B347E2" w:rsidRPr="00386979">
        <w:rPr>
          <w:i/>
          <w:sz w:val="20"/>
          <w:szCs w:val="20"/>
        </w:rPr>
        <w:t>Agreement</w:t>
      </w:r>
      <w:r w:rsidR="006606AB" w:rsidRPr="00386979">
        <w:rPr>
          <w:i/>
          <w:sz w:val="20"/>
          <w:szCs w:val="20"/>
        </w:rPr>
        <w:t>.</w:t>
      </w:r>
    </w:p>
    <w:tbl>
      <w:tblPr>
        <w:tblStyle w:val="TableGrid"/>
        <w:tblW w:w="0" w:type="auto"/>
        <w:tblInd w:w="-7" w:type="dxa"/>
        <w:tblLook w:val="04A0" w:firstRow="1" w:lastRow="0" w:firstColumn="1" w:lastColumn="0" w:noHBand="0" w:noVBand="1"/>
      </w:tblPr>
      <w:tblGrid>
        <w:gridCol w:w="440"/>
        <w:gridCol w:w="2906"/>
        <w:gridCol w:w="1646"/>
        <w:gridCol w:w="1509"/>
        <w:gridCol w:w="997"/>
        <w:gridCol w:w="2099"/>
      </w:tblGrid>
      <w:tr w:rsidR="000C2334" w14:paraId="18A72B05" w14:textId="1AC4FE6D" w:rsidTr="00D3565E">
        <w:trPr>
          <w:trHeight w:val="415"/>
        </w:trPr>
        <w:tc>
          <w:tcPr>
            <w:tcW w:w="282" w:type="dxa"/>
            <w:tcBorders>
              <w:top w:val="single" w:sz="12" w:space="0" w:color="000000"/>
              <w:left w:val="single" w:sz="12" w:space="0" w:color="000000"/>
              <w:bottom w:val="single" w:sz="12" w:space="0" w:color="000000"/>
              <w:right w:val="single" w:sz="2" w:space="0" w:color="000000"/>
            </w:tcBorders>
            <w:vAlign w:val="center"/>
          </w:tcPr>
          <w:p w14:paraId="3C88BAE1" w14:textId="77777777" w:rsidR="000C2334" w:rsidRDefault="000C2334" w:rsidP="00D3565E">
            <w:pPr>
              <w:spacing w:before="60" w:after="60"/>
              <w:jc w:val="center"/>
            </w:pPr>
          </w:p>
        </w:tc>
        <w:tc>
          <w:tcPr>
            <w:tcW w:w="2977" w:type="dxa"/>
            <w:tcBorders>
              <w:top w:val="single" w:sz="12" w:space="0" w:color="000000"/>
              <w:left w:val="single" w:sz="12" w:space="0" w:color="000000"/>
              <w:bottom w:val="single" w:sz="12" w:space="0" w:color="000000"/>
              <w:right w:val="single" w:sz="2" w:space="0" w:color="000000"/>
            </w:tcBorders>
          </w:tcPr>
          <w:p w14:paraId="3087D675" w14:textId="7F1AA715" w:rsidR="000C2334" w:rsidRDefault="000C2334" w:rsidP="00D3565E">
            <w:pPr>
              <w:spacing w:before="60" w:after="60"/>
            </w:pPr>
            <w:r>
              <w:t>Surname</w:t>
            </w:r>
          </w:p>
        </w:tc>
        <w:tc>
          <w:tcPr>
            <w:tcW w:w="1661" w:type="dxa"/>
            <w:tcBorders>
              <w:top w:val="single" w:sz="12" w:space="0" w:color="000000"/>
              <w:left w:val="single" w:sz="2" w:space="0" w:color="000000"/>
              <w:bottom w:val="single" w:sz="12" w:space="0" w:color="000000"/>
              <w:right w:val="single" w:sz="2" w:space="0" w:color="000000"/>
            </w:tcBorders>
          </w:tcPr>
          <w:p w14:paraId="663B07D7" w14:textId="21565C69" w:rsidR="000C2334" w:rsidRDefault="000C2334" w:rsidP="00D3565E">
            <w:pPr>
              <w:spacing w:before="60" w:after="60"/>
            </w:pPr>
            <w:r>
              <w:t>First Name</w:t>
            </w:r>
          </w:p>
        </w:tc>
        <w:tc>
          <w:tcPr>
            <w:tcW w:w="1524" w:type="dxa"/>
            <w:tcBorders>
              <w:top w:val="single" w:sz="12" w:space="0" w:color="000000"/>
              <w:left w:val="single" w:sz="2" w:space="0" w:color="000000"/>
              <w:bottom w:val="single" w:sz="12" w:space="0" w:color="000000"/>
              <w:right w:val="single" w:sz="2" w:space="0" w:color="000000"/>
            </w:tcBorders>
          </w:tcPr>
          <w:p w14:paraId="01A8ABEF" w14:textId="590EE207" w:rsidR="000C2334" w:rsidRDefault="000C2334" w:rsidP="00D3565E">
            <w:pPr>
              <w:spacing w:before="60" w:after="60"/>
            </w:pPr>
            <w:r>
              <w:t>Organisation</w:t>
            </w:r>
          </w:p>
        </w:tc>
        <w:tc>
          <w:tcPr>
            <w:tcW w:w="1013" w:type="dxa"/>
            <w:tcBorders>
              <w:top w:val="single" w:sz="12" w:space="0" w:color="000000"/>
              <w:left w:val="single" w:sz="2" w:space="0" w:color="000000"/>
              <w:bottom w:val="single" w:sz="12" w:space="0" w:color="000000"/>
              <w:right w:val="single" w:sz="2" w:space="0" w:color="000000"/>
            </w:tcBorders>
          </w:tcPr>
          <w:p w14:paraId="3ED8A7B9" w14:textId="2B020840" w:rsidR="000C2334" w:rsidRDefault="000C2334" w:rsidP="00D3565E">
            <w:pPr>
              <w:spacing w:before="60" w:after="60"/>
            </w:pPr>
            <w:r>
              <w:t>date</w:t>
            </w:r>
          </w:p>
        </w:tc>
        <w:tc>
          <w:tcPr>
            <w:tcW w:w="2140" w:type="dxa"/>
            <w:tcBorders>
              <w:top w:val="single" w:sz="12" w:space="0" w:color="000000"/>
              <w:left w:val="single" w:sz="2" w:space="0" w:color="000000"/>
              <w:bottom w:val="single" w:sz="12" w:space="0" w:color="000000"/>
              <w:right w:val="single" w:sz="12" w:space="0" w:color="000000"/>
            </w:tcBorders>
          </w:tcPr>
          <w:p w14:paraId="12614A35" w14:textId="080353B3" w:rsidR="000C2334" w:rsidRDefault="000C2334" w:rsidP="00D3565E">
            <w:pPr>
              <w:spacing w:before="60" w:after="60"/>
            </w:pPr>
            <w:r>
              <w:t>signature</w:t>
            </w:r>
          </w:p>
        </w:tc>
      </w:tr>
      <w:tr w:rsidR="000C2334" w14:paraId="5A938B55" w14:textId="396885FB" w:rsidTr="000C2334">
        <w:trPr>
          <w:trHeight w:hRule="exact" w:val="1021"/>
        </w:trPr>
        <w:tc>
          <w:tcPr>
            <w:tcW w:w="282" w:type="dxa"/>
            <w:tcBorders>
              <w:top w:val="single" w:sz="12" w:space="0" w:color="000000"/>
            </w:tcBorders>
            <w:vAlign w:val="center"/>
          </w:tcPr>
          <w:p w14:paraId="20C752E4" w14:textId="209B6B19" w:rsidR="000C2334" w:rsidRDefault="000C2334" w:rsidP="000C2334">
            <w:pPr>
              <w:jc w:val="center"/>
            </w:pPr>
            <w:r>
              <w:t>1</w:t>
            </w:r>
          </w:p>
        </w:tc>
        <w:tc>
          <w:tcPr>
            <w:tcW w:w="2977" w:type="dxa"/>
            <w:tcBorders>
              <w:top w:val="single" w:sz="12" w:space="0" w:color="000000"/>
            </w:tcBorders>
          </w:tcPr>
          <w:p w14:paraId="602A1058" w14:textId="64761317" w:rsidR="000C2334" w:rsidRDefault="000C2334" w:rsidP="00BD66AF"/>
        </w:tc>
        <w:tc>
          <w:tcPr>
            <w:tcW w:w="1661" w:type="dxa"/>
            <w:tcBorders>
              <w:top w:val="single" w:sz="12" w:space="0" w:color="000000"/>
            </w:tcBorders>
          </w:tcPr>
          <w:p w14:paraId="48C1DC48" w14:textId="77777777" w:rsidR="000C2334" w:rsidRDefault="000C2334" w:rsidP="00BD66AF"/>
        </w:tc>
        <w:tc>
          <w:tcPr>
            <w:tcW w:w="1524" w:type="dxa"/>
            <w:tcBorders>
              <w:top w:val="single" w:sz="12" w:space="0" w:color="000000"/>
            </w:tcBorders>
          </w:tcPr>
          <w:p w14:paraId="502C879A" w14:textId="77777777" w:rsidR="000C2334" w:rsidRDefault="000C2334" w:rsidP="00BD66AF"/>
        </w:tc>
        <w:tc>
          <w:tcPr>
            <w:tcW w:w="1013" w:type="dxa"/>
            <w:tcBorders>
              <w:top w:val="single" w:sz="12" w:space="0" w:color="000000"/>
            </w:tcBorders>
          </w:tcPr>
          <w:p w14:paraId="575B09CB" w14:textId="77777777" w:rsidR="000C2334" w:rsidRDefault="000C2334" w:rsidP="00BD66AF"/>
        </w:tc>
        <w:tc>
          <w:tcPr>
            <w:tcW w:w="2140" w:type="dxa"/>
            <w:tcBorders>
              <w:top w:val="single" w:sz="12" w:space="0" w:color="000000"/>
            </w:tcBorders>
          </w:tcPr>
          <w:p w14:paraId="79E8C6E5" w14:textId="77777777" w:rsidR="000C2334" w:rsidRDefault="000C2334" w:rsidP="00BD66AF"/>
        </w:tc>
      </w:tr>
      <w:tr w:rsidR="000C2334" w14:paraId="2DAC06F0" w14:textId="722341CA" w:rsidTr="000C2334">
        <w:trPr>
          <w:trHeight w:hRule="exact" w:val="1021"/>
        </w:trPr>
        <w:tc>
          <w:tcPr>
            <w:tcW w:w="282" w:type="dxa"/>
            <w:vAlign w:val="center"/>
          </w:tcPr>
          <w:p w14:paraId="05AEA0E3" w14:textId="0568718E" w:rsidR="000C2334" w:rsidRDefault="000C2334" w:rsidP="000C2334">
            <w:pPr>
              <w:jc w:val="center"/>
            </w:pPr>
            <w:r>
              <w:t>2</w:t>
            </w:r>
          </w:p>
        </w:tc>
        <w:tc>
          <w:tcPr>
            <w:tcW w:w="2977" w:type="dxa"/>
          </w:tcPr>
          <w:p w14:paraId="69552CDE" w14:textId="19C3C022" w:rsidR="000C2334" w:rsidRDefault="000C2334" w:rsidP="00BD66AF"/>
        </w:tc>
        <w:tc>
          <w:tcPr>
            <w:tcW w:w="1661" w:type="dxa"/>
          </w:tcPr>
          <w:p w14:paraId="03A73D8F" w14:textId="77777777" w:rsidR="000C2334" w:rsidRDefault="000C2334" w:rsidP="00BD66AF"/>
        </w:tc>
        <w:tc>
          <w:tcPr>
            <w:tcW w:w="1524" w:type="dxa"/>
          </w:tcPr>
          <w:p w14:paraId="41F1428F" w14:textId="77777777" w:rsidR="000C2334" w:rsidRDefault="000C2334" w:rsidP="00BD66AF"/>
        </w:tc>
        <w:tc>
          <w:tcPr>
            <w:tcW w:w="1013" w:type="dxa"/>
          </w:tcPr>
          <w:p w14:paraId="5F9336D9" w14:textId="77777777" w:rsidR="000C2334" w:rsidRDefault="000C2334" w:rsidP="00BD66AF"/>
        </w:tc>
        <w:tc>
          <w:tcPr>
            <w:tcW w:w="2140" w:type="dxa"/>
          </w:tcPr>
          <w:p w14:paraId="4D9FD34D" w14:textId="77777777" w:rsidR="000C2334" w:rsidRDefault="000C2334" w:rsidP="00BD66AF"/>
        </w:tc>
      </w:tr>
      <w:tr w:rsidR="000C2334" w14:paraId="58B05058" w14:textId="77777777" w:rsidTr="000C2334">
        <w:trPr>
          <w:trHeight w:hRule="exact" w:val="1021"/>
        </w:trPr>
        <w:tc>
          <w:tcPr>
            <w:tcW w:w="282" w:type="dxa"/>
            <w:vAlign w:val="center"/>
          </w:tcPr>
          <w:p w14:paraId="2B92159B" w14:textId="12D91567" w:rsidR="000C2334" w:rsidRDefault="000C2334" w:rsidP="000C2334">
            <w:pPr>
              <w:jc w:val="center"/>
            </w:pPr>
            <w:r>
              <w:t>3</w:t>
            </w:r>
          </w:p>
        </w:tc>
        <w:tc>
          <w:tcPr>
            <w:tcW w:w="2977" w:type="dxa"/>
          </w:tcPr>
          <w:p w14:paraId="61793019" w14:textId="175ED15A" w:rsidR="000C2334" w:rsidRDefault="000C2334" w:rsidP="00BD66AF"/>
        </w:tc>
        <w:tc>
          <w:tcPr>
            <w:tcW w:w="1661" w:type="dxa"/>
          </w:tcPr>
          <w:p w14:paraId="013719EF" w14:textId="77777777" w:rsidR="000C2334" w:rsidRDefault="000C2334" w:rsidP="00BD66AF"/>
        </w:tc>
        <w:tc>
          <w:tcPr>
            <w:tcW w:w="1524" w:type="dxa"/>
          </w:tcPr>
          <w:p w14:paraId="39EA9A0D" w14:textId="77777777" w:rsidR="000C2334" w:rsidRDefault="000C2334" w:rsidP="00BD66AF"/>
        </w:tc>
        <w:tc>
          <w:tcPr>
            <w:tcW w:w="1013" w:type="dxa"/>
          </w:tcPr>
          <w:p w14:paraId="7824AF59" w14:textId="77777777" w:rsidR="000C2334" w:rsidRDefault="000C2334" w:rsidP="00BD66AF"/>
        </w:tc>
        <w:tc>
          <w:tcPr>
            <w:tcW w:w="2140" w:type="dxa"/>
          </w:tcPr>
          <w:p w14:paraId="3267F1B4" w14:textId="77777777" w:rsidR="000C2334" w:rsidRDefault="000C2334" w:rsidP="00BD66AF"/>
        </w:tc>
      </w:tr>
      <w:tr w:rsidR="000C2334" w14:paraId="7DFFFB90" w14:textId="77777777" w:rsidTr="000C2334">
        <w:trPr>
          <w:trHeight w:hRule="exact" w:val="1021"/>
        </w:trPr>
        <w:tc>
          <w:tcPr>
            <w:tcW w:w="282" w:type="dxa"/>
            <w:vAlign w:val="center"/>
          </w:tcPr>
          <w:p w14:paraId="09232978" w14:textId="2D16C877" w:rsidR="000C2334" w:rsidRDefault="000C2334" w:rsidP="000C2334">
            <w:pPr>
              <w:jc w:val="center"/>
            </w:pPr>
            <w:r>
              <w:t>4</w:t>
            </w:r>
          </w:p>
        </w:tc>
        <w:tc>
          <w:tcPr>
            <w:tcW w:w="2977" w:type="dxa"/>
          </w:tcPr>
          <w:p w14:paraId="3C008D77" w14:textId="1E539FB8" w:rsidR="000C2334" w:rsidRDefault="000C2334" w:rsidP="00BD66AF"/>
        </w:tc>
        <w:tc>
          <w:tcPr>
            <w:tcW w:w="1661" w:type="dxa"/>
          </w:tcPr>
          <w:p w14:paraId="7C3FEAEA" w14:textId="77777777" w:rsidR="000C2334" w:rsidRDefault="000C2334" w:rsidP="00BD66AF"/>
        </w:tc>
        <w:tc>
          <w:tcPr>
            <w:tcW w:w="1524" w:type="dxa"/>
          </w:tcPr>
          <w:p w14:paraId="3B24074C" w14:textId="77777777" w:rsidR="000C2334" w:rsidRDefault="000C2334" w:rsidP="00BD66AF"/>
        </w:tc>
        <w:tc>
          <w:tcPr>
            <w:tcW w:w="1013" w:type="dxa"/>
          </w:tcPr>
          <w:p w14:paraId="7038C4D9" w14:textId="77777777" w:rsidR="000C2334" w:rsidRDefault="000C2334" w:rsidP="00BD66AF"/>
        </w:tc>
        <w:tc>
          <w:tcPr>
            <w:tcW w:w="2140" w:type="dxa"/>
          </w:tcPr>
          <w:p w14:paraId="4CE4BBA8" w14:textId="77777777" w:rsidR="000C2334" w:rsidRDefault="000C2334" w:rsidP="00BD66AF"/>
        </w:tc>
      </w:tr>
      <w:tr w:rsidR="000C2334" w14:paraId="6480570C" w14:textId="77777777" w:rsidTr="000C2334">
        <w:trPr>
          <w:trHeight w:hRule="exact" w:val="1021"/>
        </w:trPr>
        <w:tc>
          <w:tcPr>
            <w:tcW w:w="282" w:type="dxa"/>
            <w:vAlign w:val="center"/>
          </w:tcPr>
          <w:p w14:paraId="3A65DB5A" w14:textId="5E1551F9" w:rsidR="000C2334" w:rsidRDefault="000C2334" w:rsidP="000C2334">
            <w:pPr>
              <w:jc w:val="center"/>
            </w:pPr>
            <w:r>
              <w:t>5</w:t>
            </w:r>
          </w:p>
        </w:tc>
        <w:tc>
          <w:tcPr>
            <w:tcW w:w="2977" w:type="dxa"/>
          </w:tcPr>
          <w:p w14:paraId="79DCF57F" w14:textId="24FA88FB" w:rsidR="000C2334" w:rsidRDefault="000C2334" w:rsidP="00BD66AF"/>
        </w:tc>
        <w:tc>
          <w:tcPr>
            <w:tcW w:w="1661" w:type="dxa"/>
          </w:tcPr>
          <w:p w14:paraId="2CC305AB" w14:textId="77777777" w:rsidR="000C2334" w:rsidRDefault="000C2334" w:rsidP="00BD66AF"/>
        </w:tc>
        <w:tc>
          <w:tcPr>
            <w:tcW w:w="1524" w:type="dxa"/>
          </w:tcPr>
          <w:p w14:paraId="50BD46C3" w14:textId="77777777" w:rsidR="000C2334" w:rsidRDefault="000C2334" w:rsidP="00BD66AF"/>
        </w:tc>
        <w:tc>
          <w:tcPr>
            <w:tcW w:w="1013" w:type="dxa"/>
          </w:tcPr>
          <w:p w14:paraId="08509849" w14:textId="77777777" w:rsidR="000C2334" w:rsidRDefault="000C2334" w:rsidP="00BD66AF"/>
        </w:tc>
        <w:tc>
          <w:tcPr>
            <w:tcW w:w="2140" w:type="dxa"/>
          </w:tcPr>
          <w:p w14:paraId="16EEDC26" w14:textId="77777777" w:rsidR="000C2334" w:rsidRDefault="000C2334" w:rsidP="00BD66AF"/>
        </w:tc>
      </w:tr>
      <w:tr w:rsidR="000C2334" w14:paraId="137DA2B5" w14:textId="77777777" w:rsidTr="000C2334">
        <w:trPr>
          <w:trHeight w:hRule="exact" w:val="1021"/>
        </w:trPr>
        <w:tc>
          <w:tcPr>
            <w:tcW w:w="282" w:type="dxa"/>
            <w:vAlign w:val="center"/>
          </w:tcPr>
          <w:p w14:paraId="4D77D1F1" w14:textId="72F6A801" w:rsidR="000C2334" w:rsidRDefault="000C2334" w:rsidP="000C2334">
            <w:pPr>
              <w:jc w:val="center"/>
            </w:pPr>
            <w:r>
              <w:t>6</w:t>
            </w:r>
          </w:p>
        </w:tc>
        <w:tc>
          <w:tcPr>
            <w:tcW w:w="2977" w:type="dxa"/>
          </w:tcPr>
          <w:p w14:paraId="5E0B442B" w14:textId="709CE130" w:rsidR="000C2334" w:rsidRDefault="000C2334" w:rsidP="00BD66AF"/>
        </w:tc>
        <w:tc>
          <w:tcPr>
            <w:tcW w:w="1661" w:type="dxa"/>
          </w:tcPr>
          <w:p w14:paraId="7143138A" w14:textId="77777777" w:rsidR="000C2334" w:rsidRDefault="000C2334" w:rsidP="00BD66AF"/>
        </w:tc>
        <w:tc>
          <w:tcPr>
            <w:tcW w:w="1524" w:type="dxa"/>
          </w:tcPr>
          <w:p w14:paraId="355180E1" w14:textId="77777777" w:rsidR="000C2334" w:rsidRDefault="000C2334" w:rsidP="00BD66AF"/>
        </w:tc>
        <w:tc>
          <w:tcPr>
            <w:tcW w:w="1013" w:type="dxa"/>
          </w:tcPr>
          <w:p w14:paraId="12CA195F" w14:textId="77777777" w:rsidR="000C2334" w:rsidRDefault="000C2334" w:rsidP="00BD66AF"/>
        </w:tc>
        <w:tc>
          <w:tcPr>
            <w:tcW w:w="2140" w:type="dxa"/>
          </w:tcPr>
          <w:p w14:paraId="6E3C1EFC" w14:textId="77777777" w:rsidR="000C2334" w:rsidRDefault="000C2334" w:rsidP="00BD66AF"/>
        </w:tc>
      </w:tr>
      <w:tr w:rsidR="000C2334" w14:paraId="6245E97C" w14:textId="77777777" w:rsidTr="000C2334">
        <w:trPr>
          <w:trHeight w:hRule="exact" w:val="1021"/>
        </w:trPr>
        <w:tc>
          <w:tcPr>
            <w:tcW w:w="282" w:type="dxa"/>
            <w:vAlign w:val="center"/>
          </w:tcPr>
          <w:p w14:paraId="79319383" w14:textId="7B981370" w:rsidR="000C2334" w:rsidRDefault="000C2334" w:rsidP="000C2334">
            <w:pPr>
              <w:jc w:val="center"/>
            </w:pPr>
            <w:r>
              <w:t>7</w:t>
            </w:r>
          </w:p>
        </w:tc>
        <w:tc>
          <w:tcPr>
            <w:tcW w:w="2977" w:type="dxa"/>
          </w:tcPr>
          <w:p w14:paraId="748C5061" w14:textId="08BDECC9" w:rsidR="000C2334" w:rsidRDefault="000C2334" w:rsidP="00BD66AF"/>
        </w:tc>
        <w:tc>
          <w:tcPr>
            <w:tcW w:w="1661" w:type="dxa"/>
          </w:tcPr>
          <w:p w14:paraId="45F49B8A" w14:textId="77777777" w:rsidR="000C2334" w:rsidRDefault="000C2334" w:rsidP="00BD66AF"/>
        </w:tc>
        <w:tc>
          <w:tcPr>
            <w:tcW w:w="1524" w:type="dxa"/>
          </w:tcPr>
          <w:p w14:paraId="53FFD22D" w14:textId="77777777" w:rsidR="000C2334" w:rsidRDefault="000C2334" w:rsidP="00BD66AF"/>
        </w:tc>
        <w:tc>
          <w:tcPr>
            <w:tcW w:w="1013" w:type="dxa"/>
          </w:tcPr>
          <w:p w14:paraId="182EE869" w14:textId="77777777" w:rsidR="000C2334" w:rsidRDefault="000C2334" w:rsidP="00BD66AF"/>
        </w:tc>
        <w:tc>
          <w:tcPr>
            <w:tcW w:w="2140" w:type="dxa"/>
          </w:tcPr>
          <w:p w14:paraId="5A96B260" w14:textId="77777777" w:rsidR="000C2334" w:rsidRDefault="000C2334" w:rsidP="00BD66AF"/>
        </w:tc>
      </w:tr>
      <w:tr w:rsidR="000C2334" w14:paraId="305BD40F" w14:textId="77777777" w:rsidTr="000C2334">
        <w:trPr>
          <w:trHeight w:hRule="exact" w:val="1021"/>
        </w:trPr>
        <w:tc>
          <w:tcPr>
            <w:tcW w:w="282" w:type="dxa"/>
            <w:vAlign w:val="center"/>
          </w:tcPr>
          <w:p w14:paraId="3C1FE857" w14:textId="142EB13E" w:rsidR="000C2334" w:rsidRDefault="000C2334" w:rsidP="000C2334">
            <w:pPr>
              <w:jc w:val="center"/>
            </w:pPr>
            <w:r>
              <w:t>8</w:t>
            </w:r>
          </w:p>
        </w:tc>
        <w:tc>
          <w:tcPr>
            <w:tcW w:w="2977" w:type="dxa"/>
          </w:tcPr>
          <w:p w14:paraId="0B2E05D6" w14:textId="7DF50724" w:rsidR="000C2334" w:rsidRDefault="000C2334" w:rsidP="00BD66AF"/>
        </w:tc>
        <w:tc>
          <w:tcPr>
            <w:tcW w:w="1661" w:type="dxa"/>
          </w:tcPr>
          <w:p w14:paraId="7FA291B8" w14:textId="77777777" w:rsidR="000C2334" w:rsidRDefault="000C2334" w:rsidP="00BD66AF"/>
        </w:tc>
        <w:tc>
          <w:tcPr>
            <w:tcW w:w="1524" w:type="dxa"/>
          </w:tcPr>
          <w:p w14:paraId="1ABD3BC7" w14:textId="77777777" w:rsidR="000C2334" w:rsidRDefault="000C2334" w:rsidP="00BD66AF"/>
        </w:tc>
        <w:tc>
          <w:tcPr>
            <w:tcW w:w="1013" w:type="dxa"/>
          </w:tcPr>
          <w:p w14:paraId="68AB058D" w14:textId="77777777" w:rsidR="000C2334" w:rsidRDefault="000C2334" w:rsidP="00BD66AF"/>
        </w:tc>
        <w:tc>
          <w:tcPr>
            <w:tcW w:w="2140" w:type="dxa"/>
          </w:tcPr>
          <w:p w14:paraId="0400DE46" w14:textId="77777777" w:rsidR="000C2334" w:rsidRDefault="000C2334" w:rsidP="00BD66AF"/>
        </w:tc>
      </w:tr>
      <w:tr w:rsidR="000C2334" w14:paraId="24B208D4" w14:textId="77777777" w:rsidTr="000C2334">
        <w:trPr>
          <w:trHeight w:hRule="exact" w:val="1021"/>
        </w:trPr>
        <w:tc>
          <w:tcPr>
            <w:tcW w:w="282" w:type="dxa"/>
            <w:vAlign w:val="center"/>
          </w:tcPr>
          <w:p w14:paraId="23E064DE" w14:textId="5E524D3F" w:rsidR="000C2334" w:rsidRDefault="000C2334" w:rsidP="000C2334">
            <w:pPr>
              <w:jc w:val="center"/>
            </w:pPr>
            <w:r>
              <w:t>9</w:t>
            </w:r>
          </w:p>
        </w:tc>
        <w:tc>
          <w:tcPr>
            <w:tcW w:w="2977" w:type="dxa"/>
          </w:tcPr>
          <w:p w14:paraId="44DAFF08" w14:textId="2F21199D" w:rsidR="000C2334" w:rsidRDefault="000C2334" w:rsidP="00BD66AF"/>
        </w:tc>
        <w:tc>
          <w:tcPr>
            <w:tcW w:w="1661" w:type="dxa"/>
          </w:tcPr>
          <w:p w14:paraId="2076BB5D" w14:textId="77777777" w:rsidR="000C2334" w:rsidRDefault="000C2334" w:rsidP="00BD66AF"/>
        </w:tc>
        <w:tc>
          <w:tcPr>
            <w:tcW w:w="1524" w:type="dxa"/>
          </w:tcPr>
          <w:p w14:paraId="05FE9004" w14:textId="77777777" w:rsidR="000C2334" w:rsidRDefault="000C2334" w:rsidP="00BD66AF"/>
        </w:tc>
        <w:tc>
          <w:tcPr>
            <w:tcW w:w="1013" w:type="dxa"/>
          </w:tcPr>
          <w:p w14:paraId="11E7A9E5" w14:textId="77777777" w:rsidR="000C2334" w:rsidRDefault="000C2334" w:rsidP="00BD66AF"/>
        </w:tc>
        <w:tc>
          <w:tcPr>
            <w:tcW w:w="2140" w:type="dxa"/>
          </w:tcPr>
          <w:p w14:paraId="7F6D71C1" w14:textId="77777777" w:rsidR="000C2334" w:rsidRDefault="000C2334" w:rsidP="00BD66AF"/>
        </w:tc>
      </w:tr>
      <w:tr w:rsidR="000C2334" w14:paraId="0CBDD652" w14:textId="77777777" w:rsidTr="000C2334">
        <w:trPr>
          <w:trHeight w:hRule="exact" w:val="1021"/>
        </w:trPr>
        <w:tc>
          <w:tcPr>
            <w:tcW w:w="282" w:type="dxa"/>
            <w:vAlign w:val="center"/>
          </w:tcPr>
          <w:p w14:paraId="41C79492" w14:textId="0710D899" w:rsidR="000C2334" w:rsidRDefault="000C2334" w:rsidP="000C2334">
            <w:pPr>
              <w:jc w:val="center"/>
            </w:pPr>
            <w:r>
              <w:t>10</w:t>
            </w:r>
          </w:p>
        </w:tc>
        <w:tc>
          <w:tcPr>
            <w:tcW w:w="2977" w:type="dxa"/>
          </w:tcPr>
          <w:p w14:paraId="26F834A4" w14:textId="728A6167" w:rsidR="000C2334" w:rsidRDefault="000C2334" w:rsidP="00BD66AF"/>
        </w:tc>
        <w:tc>
          <w:tcPr>
            <w:tcW w:w="1661" w:type="dxa"/>
          </w:tcPr>
          <w:p w14:paraId="1B082EF4" w14:textId="77777777" w:rsidR="000C2334" w:rsidRDefault="000C2334" w:rsidP="00BD66AF"/>
        </w:tc>
        <w:tc>
          <w:tcPr>
            <w:tcW w:w="1524" w:type="dxa"/>
          </w:tcPr>
          <w:p w14:paraId="23FE0309" w14:textId="77777777" w:rsidR="000C2334" w:rsidRDefault="000C2334" w:rsidP="00BD66AF"/>
        </w:tc>
        <w:tc>
          <w:tcPr>
            <w:tcW w:w="1013" w:type="dxa"/>
          </w:tcPr>
          <w:p w14:paraId="62C7332E" w14:textId="77777777" w:rsidR="000C2334" w:rsidRDefault="000C2334" w:rsidP="00BD66AF"/>
        </w:tc>
        <w:tc>
          <w:tcPr>
            <w:tcW w:w="2140" w:type="dxa"/>
          </w:tcPr>
          <w:p w14:paraId="0F034D6C" w14:textId="77777777" w:rsidR="000C2334" w:rsidRDefault="000C2334" w:rsidP="00BD66AF"/>
        </w:tc>
      </w:tr>
      <w:tr w:rsidR="00D3565E" w14:paraId="00B4329D" w14:textId="77777777" w:rsidTr="000C2334">
        <w:trPr>
          <w:trHeight w:hRule="exact" w:val="1021"/>
        </w:trPr>
        <w:tc>
          <w:tcPr>
            <w:tcW w:w="282" w:type="dxa"/>
            <w:vAlign w:val="center"/>
          </w:tcPr>
          <w:p w14:paraId="6CAE7BA9" w14:textId="1C06614B" w:rsidR="00D3565E" w:rsidRDefault="00D3565E" w:rsidP="000C2334">
            <w:pPr>
              <w:jc w:val="center"/>
            </w:pPr>
            <w:r>
              <w:t>11</w:t>
            </w:r>
          </w:p>
        </w:tc>
        <w:tc>
          <w:tcPr>
            <w:tcW w:w="2977" w:type="dxa"/>
          </w:tcPr>
          <w:p w14:paraId="7CCAEA51" w14:textId="77777777" w:rsidR="00D3565E" w:rsidRDefault="00D3565E" w:rsidP="00BD66AF"/>
        </w:tc>
        <w:tc>
          <w:tcPr>
            <w:tcW w:w="1661" w:type="dxa"/>
          </w:tcPr>
          <w:p w14:paraId="0F8C233C" w14:textId="77777777" w:rsidR="00D3565E" w:rsidRDefault="00D3565E" w:rsidP="00BD66AF"/>
        </w:tc>
        <w:tc>
          <w:tcPr>
            <w:tcW w:w="1524" w:type="dxa"/>
          </w:tcPr>
          <w:p w14:paraId="0E306760" w14:textId="77777777" w:rsidR="00D3565E" w:rsidRDefault="00D3565E" w:rsidP="00BD66AF"/>
        </w:tc>
        <w:tc>
          <w:tcPr>
            <w:tcW w:w="1013" w:type="dxa"/>
          </w:tcPr>
          <w:p w14:paraId="71FA98A7" w14:textId="77777777" w:rsidR="00D3565E" w:rsidRDefault="00D3565E" w:rsidP="00BD66AF"/>
        </w:tc>
        <w:tc>
          <w:tcPr>
            <w:tcW w:w="2140" w:type="dxa"/>
          </w:tcPr>
          <w:p w14:paraId="35BF2326" w14:textId="77777777" w:rsidR="00D3565E" w:rsidRDefault="00D3565E" w:rsidP="00BD66AF"/>
        </w:tc>
      </w:tr>
    </w:tbl>
    <w:p w14:paraId="5E293A11" w14:textId="77777777" w:rsidR="00A00AAB" w:rsidRPr="00FA0F8C" w:rsidRDefault="00A00AAB" w:rsidP="00BD66AF"/>
    <w:sectPr w:rsidR="00A00AAB" w:rsidRPr="00FA0F8C" w:rsidSect="00820AB0">
      <w:headerReference w:type="even" r:id="rId11"/>
      <w:headerReference w:type="default" r:id="rId12"/>
      <w:footerReference w:type="even" r:id="rId13"/>
      <w:footerReference w:type="default" r:id="rId14"/>
      <w:headerReference w:type="first" r:id="rId15"/>
      <w:pgSz w:w="11906" w:h="16838"/>
      <w:pgMar w:top="1134" w:right="868" w:bottom="1361" w:left="1418"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EB593C" w16cid:durableId="1D171313"/>
  <w16cid:commentId w16cid:paraId="193BA43B" w16cid:durableId="1D170817"/>
  <w16cid:commentId w16cid:paraId="6A648716" w16cid:durableId="1D170763"/>
  <w16cid:commentId w16cid:paraId="4912A520" w16cid:durableId="1D16F5C9"/>
  <w16cid:commentId w16cid:paraId="14D33CA4" w16cid:durableId="1D170CC0"/>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75F1A5" w14:textId="77777777" w:rsidR="00647D39" w:rsidRDefault="00647D39" w:rsidP="00BD66AF">
      <w:r>
        <w:separator/>
      </w:r>
    </w:p>
  </w:endnote>
  <w:endnote w:type="continuationSeparator" w:id="0">
    <w:p w14:paraId="5027B5F7" w14:textId="77777777" w:rsidR="00647D39" w:rsidRDefault="00647D39" w:rsidP="00BD6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charset w:val="00"/>
    <w:family w:val="roman"/>
    <w:pitch w:val="variable"/>
    <w:sig w:usb0="00000003" w:usb1="00000000" w:usb2="00000000" w:usb3="00000000" w:csb0="00000001"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DengXian Light">
    <w:panose1 w:val="02010600030101010101"/>
    <w:charset w:val="86"/>
    <w:family w:val="script"/>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DengXian">
    <w:panose1 w:val="02010600030101010101"/>
    <w:charset w:val="86"/>
    <w:family w:val="script"/>
    <w:pitch w:val="variable"/>
    <w:sig w:usb0="A00002BF" w:usb1="38CF7CFA" w:usb2="00000016" w:usb3="00000000" w:csb0="0004000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486AE10" w14:textId="77777777" w:rsidR="00DD0EC3" w:rsidRDefault="00DD0EC3" w:rsidP="00BD66AF">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C583561" w14:textId="77777777" w:rsidR="00DD0EC3" w:rsidRDefault="00DD0EC3" w:rsidP="00BD66A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71C6979" w14:textId="01DD9A58" w:rsidR="00DD0EC3" w:rsidRPr="00EA07BA" w:rsidRDefault="00DD0EC3" w:rsidP="00614C2B">
    <w:pPr>
      <w:pStyle w:val="Voettekst"/>
      <w:widowControl/>
      <w:spacing w:before="240"/>
      <w:ind w:right="357"/>
      <w:rPr>
        <w:rFonts w:ascii="Arial" w:hAnsi="Arial" w:cs="Arial"/>
      </w:rPr>
    </w:pPr>
    <w:r>
      <w:rPr>
        <w:rFonts w:ascii="Arial" w:hAnsi="Arial" w:cs="Arial"/>
      </w:rPr>
      <w:t>version 17-July-2017</w:t>
    </w:r>
    <w:r>
      <w:rPr>
        <w:rFonts w:ascii="Arial" w:hAnsi="Arial" w:cs="Arial"/>
      </w:rPr>
      <w:tab/>
      <w:t>ECTEG Training Material Use Agreement</w:t>
    </w:r>
    <w:r>
      <w:rPr>
        <w:rFonts w:ascii="Arial" w:hAnsi="Arial" w:cs="Arial"/>
      </w:rPr>
      <w:tab/>
      <w:t xml:space="preserve">page </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E0671B">
      <w:rPr>
        <w:rFonts w:ascii="Arial" w:hAnsi="Arial" w:cs="Arial"/>
        <w:noProof/>
      </w:rPr>
      <w:t>8</w:t>
    </w:r>
    <w:r>
      <w:rPr>
        <w:rFonts w:ascii="Arial" w:hAnsi="Arial" w:cs="Arial"/>
      </w:rPr>
      <w:fldChar w:fldCharType="end"/>
    </w:r>
    <w:r>
      <w:rPr>
        <w:rFonts w:ascii="Arial" w:hAnsi="Arial" w:cs="Arial"/>
      </w:rPr>
      <w:tab/>
    </w:r>
    <w:r>
      <w:rPr>
        <w:rFonts w:ascii="Arial" w:hAnsi="Arial" w:cs="Arial"/>
      </w:rPr>
      <w:tab/>
    </w:r>
    <w:r>
      <w:rPr>
        <w:rFonts w:ascii="Arial" w:hAnsi="Arial" w:cs="Arial"/>
      </w:rPr>
      <w:tab/>
    </w:r>
    <w:r>
      <w:rPr>
        <w:rFonts w:ascii="Arial" w:hAnsi="Arial" w:cs="Arial"/>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84DFE2" w14:textId="77777777" w:rsidR="00647D39" w:rsidRDefault="00647D39" w:rsidP="00BD66AF">
      <w:r>
        <w:separator/>
      </w:r>
    </w:p>
  </w:footnote>
  <w:footnote w:type="continuationSeparator" w:id="0">
    <w:p w14:paraId="56772822" w14:textId="77777777" w:rsidR="00647D39" w:rsidRDefault="00647D39" w:rsidP="00BD66A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FF791DC" w14:textId="175F5DA3" w:rsidR="00DD0EC3" w:rsidRDefault="00647D39" w:rsidP="00BD66AF">
    <w:pPr>
      <w:pStyle w:val="Header"/>
    </w:pPr>
    <w:r>
      <w:rPr>
        <w:noProof/>
        <w:lang w:eastAsia="zh-CN"/>
      </w:rPr>
      <w:pict w14:anchorId="4097E6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left:0;text-align:left;margin-left:0;margin-top:0;width:480.55pt;height:480.55pt;z-index:-251657216;mso-position-horizontal:center;mso-position-horizontal-relative:margin;mso-position-vertical:center;mso-position-vertical-relative:margin" o:allowincell="f">
          <v:imagedata r:id="rId1" o:title="logo-ecteg" gain="19661f" blacklevel="22938f"/>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1D083B9" w14:textId="1A432ABC" w:rsidR="00DD0EC3" w:rsidRDefault="00647D39" w:rsidP="00BD66AF">
    <w:pPr>
      <w:pStyle w:val="Header"/>
    </w:pPr>
    <w:r>
      <w:rPr>
        <w:noProof/>
        <w:lang w:eastAsia="zh-CN"/>
      </w:rPr>
      <w:pict w14:anchorId="1DCB32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left:0;text-align:left;margin-left:0;margin-top:0;width:480.55pt;height:480.55pt;z-index:-251658240;mso-position-horizontal:center;mso-position-horizontal-relative:margin;mso-position-vertical:center;mso-position-vertical-relative:margin" o:allowincell="f">
          <v:imagedata r:id="rId1" o:title="logo-ecteg" gain="19661f" blacklevel="22938f"/>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C19BCDA" w14:textId="1E7FC1E4" w:rsidR="00DD0EC3" w:rsidRDefault="00647D39" w:rsidP="00BD66AF">
    <w:pPr>
      <w:pStyle w:val="Header"/>
    </w:pPr>
    <w:r>
      <w:rPr>
        <w:noProof/>
        <w:lang w:eastAsia="zh-CN"/>
      </w:rPr>
      <w:pict w14:anchorId="263DFE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left:0;text-align:left;margin-left:0;margin-top:0;width:480.55pt;height:480.55pt;z-index:-251656192;mso-position-horizontal:center;mso-position-horizontal-relative:margin;mso-position-vertical:center;mso-position-vertical-relative:margin" o:allowincell="f">
          <v:imagedata r:id="rId1" o:title="logo-ecteg" gain="19661f" blacklevel="22938f"/>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566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195223BE"/>
    <w:multiLevelType w:val="hybridMultilevel"/>
    <w:tmpl w:val="218412C0"/>
    <w:lvl w:ilvl="0" w:tplc="18090017">
      <w:start w:val="9"/>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2F7E293D"/>
    <w:multiLevelType w:val="hybridMultilevel"/>
    <w:tmpl w:val="18A246F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2FAA392A"/>
    <w:multiLevelType w:val="hybridMultilevel"/>
    <w:tmpl w:val="596E2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49DC3176"/>
    <w:multiLevelType w:val="hybridMultilevel"/>
    <w:tmpl w:val="2524386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4A445274"/>
    <w:multiLevelType w:val="hybridMultilevel"/>
    <w:tmpl w:val="44FA826C"/>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588402E7"/>
    <w:multiLevelType w:val="hybridMultilevel"/>
    <w:tmpl w:val="0564485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5F1856BC"/>
    <w:multiLevelType w:val="hybridMultilevel"/>
    <w:tmpl w:val="C020341A"/>
    <w:lvl w:ilvl="0" w:tplc="ACC8F86A">
      <w:start w:val="2"/>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6B090361"/>
    <w:multiLevelType w:val="hybridMultilevel"/>
    <w:tmpl w:val="F264793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6CCB6A74"/>
    <w:multiLevelType w:val="hybridMultilevel"/>
    <w:tmpl w:val="8982D86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0">
    <w:nsid w:val="76AA1D39"/>
    <w:multiLevelType w:val="hybridMultilevel"/>
    <w:tmpl w:val="0EF4FB80"/>
    <w:lvl w:ilvl="0" w:tplc="18090001">
      <w:start w:val="1"/>
      <w:numFmt w:val="bullet"/>
      <w:lvlText w:val=""/>
      <w:lvlJc w:val="left"/>
      <w:pPr>
        <w:ind w:left="644"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0"/>
  </w:num>
  <w:num w:numId="2">
    <w:abstractNumId w:val="8"/>
  </w:num>
  <w:num w:numId="3">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0"/>
  </w:num>
  <w:num w:numId="6">
    <w:abstractNumId w:val="6"/>
  </w:num>
  <w:num w:numId="7">
    <w:abstractNumId w:val="2"/>
  </w:num>
  <w:num w:numId="8">
    <w:abstractNumId w:val="5"/>
  </w:num>
  <w:num w:numId="9">
    <w:abstractNumId w:val="1"/>
  </w:num>
  <w:num w:numId="10">
    <w:abstractNumId w:val="7"/>
  </w:num>
  <w:num w:numId="1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activeWritingStyle w:appName="MSWord" w:lang="en-GB" w:vendorID="64" w:dllVersion="0"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1paBcgPG0GVEE84pm44BhLYDRG4=" w:salt="SSmcuxybjCa8gDP15dCO/g=="/>
  <w:defaultTabStop w:val="709"/>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A2F"/>
    <w:rsid w:val="00001D71"/>
    <w:rsid w:val="00002FAB"/>
    <w:rsid w:val="000040E9"/>
    <w:rsid w:val="00011D44"/>
    <w:rsid w:val="00012E9B"/>
    <w:rsid w:val="00013BED"/>
    <w:rsid w:val="00015A63"/>
    <w:rsid w:val="000360F0"/>
    <w:rsid w:val="00041ABA"/>
    <w:rsid w:val="00042D1D"/>
    <w:rsid w:val="00047805"/>
    <w:rsid w:val="000534C3"/>
    <w:rsid w:val="00070629"/>
    <w:rsid w:val="000734EE"/>
    <w:rsid w:val="000837A2"/>
    <w:rsid w:val="00085035"/>
    <w:rsid w:val="00093B86"/>
    <w:rsid w:val="00094084"/>
    <w:rsid w:val="00095A67"/>
    <w:rsid w:val="000A66DA"/>
    <w:rsid w:val="000B09E0"/>
    <w:rsid w:val="000B0E5F"/>
    <w:rsid w:val="000B48F6"/>
    <w:rsid w:val="000C2334"/>
    <w:rsid w:val="000C5621"/>
    <w:rsid w:val="000D3667"/>
    <w:rsid w:val="000F5CA3"/>
    <w:rsid w:val="000F738B"/>
    <w:rsid w:val="00103788"/>
    <w:rsid w:val="00106BA8"/>
    <w:rsid w:val="00113F87"/>
    <w:rsid w:val="00114A83"/>
    <w:rsid w:val="00114BB8"/>
    <w:rsid w:val="00115BC0"/>
    <w:rsid w:val="001202B5"/>
    <w:rsid w:val="00122D4C"/>
    <w:rsid w:val="00122FE1"/>
    <w:rsid w:val="00125737"/>
    <w:rsid w:val="00141E2C"/>
    <w:rsid w:val="00147211"/>
    <w:rsid w:val="00154BD0"/>
    <w:rsid w:val="0015503D"/>
    <w:rsid w:val="00157E7B"/>
    <w:rsid w:val="0016192B"/>
    <w:rsid w:val="001667B3"/>
    <w:rsid w:val="00176282"/>
    <w:rsid w:val="001837AE"/>
    <w:rsid w:val="001840A2"/>
    <w:rsid w:val="00192BD8"/>
    <w:rsid w:val="00193393"/>
    <w:rsid w:val="00196BC9"/>
    <w:rsid w:val="001B1CA3"/>
    <w:rsid w:val="001B1CC3"/>
    <w:rsid w:val="001B4FDC"/>
    <w:rsid w:val="001C19F8"/>
    <w:rsid w:val="001C1A42"/>
    <w:rsid w:val="001D35AA"/>
    <w:rsid w:val="001D5369"/>
    <w:rsid w:val="001E0B0C"/>
    <w:rsid w:val="001E1D75"/>
    <w:rsid w:val="001F38A2"/>
    <w:rsid w:val="001F4CF6"/>
    <w:rsid w:val="001F62CF"/>
    <w:rsid w:val="001F7CD8"/>
    <w:rsid w:val="00204049"/>
    <w:rsid w:val="002046D9"/>
    <w:rsid w:val="00206649"/>
    <w:rsid w:val="00213262"/>
    <w:rsid w:val="00216622"/>
    <w:rsid w:val="00216FAE"/>
    <w:rsid w:val="00227178"/>
    <w:rsid w:val="0023514C"/>
    <w:rsid w:val="00236DE9"/>
    <w:rsid w:val="0023798E"/>
    <w:rsid w:val="00237DA0"/>
    <w:rsid w:val="00237F3E"/>
    <w:rsid w:val="002400C4"/>
    <w:rsid w:val="00254F7B"/>
    <w:rsid w:val="002633E8"/>
    <w:rsid w:val="002636A4"/>
    <w:rsid w:val="00267E09"/>
    <w:rsid w:val="00271780"/>
    <w:rsid w:val="002936C5"/>
    <w:rsid w:val="00296197"/>
    <w:rsid w:val="00296814"/>
    <w:rsid w:val="002A0ED7"/>
    <w:rsid w:val="002B65CE"/>
    <w:rsid w:val="002C1345"/>
    <w:rsid w:val="002C60EC"/>
    <w:rsid w:val="002D3020"/>
    <w:rsid w:val="002D5EEB"/>
    <w:rsid w:val="002E4233"/>
    <w:rsid w:val="00301084"/>
    <w:rsid w:val="003029EC"/>
    <w:rsid w:val="00303D5A"/>
    <w:rsid w:val="00304D0D"/>
    <w:rsid w:val="00314AC0"/>
    <w:rsid w:val="00333521"/>
    <w:rsid w:val="00336B4B"/>
    <w:rsid w:val="00336EB8"/>
    <w:rsid w:val="00344F92"/>
    <w:rsid w:val="00345858"/>
    <w:rsid w:val="003552FE"/>
    <w:rsid w:val="00356D15"/>
    <w:rsid w:val="00365241"/>
    <w:rsid w:val="00381B6A"/>
    <w:rsid w:val="00383DD4"/>
    <w:rsid w:val="00385931"/>
    <w:rsid w:val="00386979"/>
    <w:rsid w:val="00386984"/>
    <w:rsid w:val="003913B0"/>
    <w:rsid w:val="00392A5C"/>
    <w:rsid w:val="00392C45"/>
    <w:rsid w:val="003A4A42"/>
    <w:rsid w:val="003A670F"/>
    <w:rsid w:val="003B105A"/>
    <w:rsid w:val="003B2175"/>
    <w:rsid w:val="003C0494"/>
    <w:rsid w:val="003C0E52"/>
    <w:rsid w:val="003C7AFF"/>
    <w:rsid w:val="003D44A1"/>
    <w:rsid w:val="003D7AD2"/>
    <w:rsid w:val="003E5F7C"/>
    <w:rsid w:val="003F0B1F"/>
    <w:rsid w:val="003F38FD"/>
    <w:rsid w:val="003F49D8"/>
    <w:rsid w:val="003F5B63"/>
    <w:rsid w:val="003F7860"/>
    <w:rsid w:val="004009F5"/>
    <w:rsid w:val="00400C57"/>
    <w:rsid w:val="00411A6F"/>
    <w:rsid w:val="00411BF4"/>
    <w:rsid w:val="00413AB7"/>
    <w:rsid w:val="00414B43"/>
    <w:rsid w:val="004176DC"/>
    <w:rsid w:val="0042150C"/>
    <w:rsid w:val="00421A4F"/>
    <w:rsid w:val="00426237"/>
    <w:rsid w:val="004333B7"/>
    <w:rsid w:val="00433462"/>
    <w:rsid w:val="004345B4"/>
    <w:rsid w:val="00434E9B"/>
    <w:rsid w:val="00437F5D"/>
    <w:rsid w:val="00441483"/>
    <w:rsid w:val="0044714A"/>
    <w:rsid w:val="00453313"/>
    <w:rsid w:val="004557E0"/>
    <w:rsid w:val="00466A1A"/>
    <w:rsid w:val="00475F5A"/>
    <w:rsid w:val="00476430"/>
    <w:rsid w:val="00482F4B"/>
    <w:rsid w:val="0048432C"/>
    <w:rsid w:val="00486433"/>
    <w:rsid w:val="0049491A"/>
    <w:rsid w:val="004A3272"/>
    <w:rsid w:val="004A476C"/>
    <w:rsid w:val="004A4CDF"/>
    <w:rsid w:val="004B1BAF"/>
    <w:rsid w:val="004B1C07"/>
    <w:rsid w:val="004B34B6"/>
    <w:rsid w:val="004B6B1E"/>
    <w:rsid w:val="004B79E9"/>
    <w:rsid w:val="004C2275"/>
    <w:rsid w:val="004D2688"/>
    <w:rsid w:val="004D321B"/>
    <w:rsid w:val="004E5939"/>
    <w:rsid w:val="004F76E4"/>
    <w:rsid w:val="00512C1C"/>
    <w:rsid w:val="005204E6"/>
    <w:rsid w:val="00563EC7"/>
    <w:rsid w:val="005650A5"/>
    <w:rsid w:val="00565F7F"/>
    <w:rsid w:val="0057509D"/>
    <w:rsid w:val="005A0C1E"/>
    <w:rsid w:val="005C4DAC"/>
    <w:rsid w:val="005C6271"/>
    <w:rsid w:val="005C70B0"/>
    <w:rsid w:val="005D3959"/>
    <w:rsid w:val="005E37C5"/>
    <w:rsid w:val="005F3A4A"/>
    <w:rsid w:val="005F71A4"/>
    <w:rsid w:val="00601708"/>
    <w:rsid w:val="006029AE"/>
    <w:rsid w:val="00614C2B"/>
    <w:rsid w:val="0061677B"/>
    <w:rsid w:val="00617A87"/>
    <w:rsid w:val="0062090D"/>
    <w:rsid w:val="00630893"/>
    <w:rsid w:val="0063227F"/>
    <w:rsid w:val="00633205"/>
    <w:rsid w:val="00637C10"/>
    <w:rsid w:val="0064641B"/>
    <w:rsid w:val="0064676F"/>
    <w:rsid w:val="00647D39"/>
    <w:rsid w:val="00650B71"/>
    <w:rsid w:val="006606AB"/>
    <w:rsid w:val="0067052A"/>
    <w:rsid w:val="00677453"/>
    <w:rsid w:val="0068757D"/>
    <w:rsid w:val="006920DA"/>
    <w:rsid w:val="006A2E7F"/>
    <w:rsid w:val="006A39BF"/>
    <w:rsid w:val="006A7CD6"/>
    <w:rsid w:val="006B01C8"/>
    <w:rsid w:val="006B5F7F"/>
    <w:rsid w:val="006C7BE8"/>
    <w:rsid w:val="006D0505"/>
    <w:rsid w:val="006E3217"/>
    <w:rsid w:val="006E72EC"/>
    <w:rsid w:val="006F102E"/>
    <w:rsid w:val="00700350"/>
    <w:rsid w:val="0070720A"/>
    <w:rsid w:val="0071202B"/>
    <w:rsid w:val="0072516A"/>
    <w:rsid w:val="00726420"/>
    <w:rsid w:val="00743399"/>
    <w:rsid w:val="00756421"/>
    <w:rsid w:val="00761253"/>
    <w:rsid w:val="00773755"/>
    <w:rsid w:val="00773AE7"/>
    <w:rsid w:val="00774363"/>
    <w:rsid w:val="007763DD"/>
    <w:rsid w:val="00777D6F"/>
    <w:rsid w:val="007862B2"/>
    <w:rsid w:val="00791723"/>
    <w:rsid w:val="0079688D"/>
    <w:rsid w:val="00796D9F"/>
    <w:rsid w:val="007A2636"/>
    <w:rsid w:val="007B1FA9"/>
    <w:rsid w:val="007B77AE"/>
    <w:rsid w:val="007C51D9"/>
    <w:rsid w:val="007C69AD"/>
    <w:rsid w:val="007D0C03"/>
    <w:rsid w:val="007D155A"/>
    <w:rsid w:val="007D2167"/>
    <w:rsid w:val="007D7A4E"/>
    <w:rsid w:val="007E12EE"/>
    <w:rsid w:val="007E18A5"/>
    <w:rsid w:val="007E1D2D"/>
    <w:rsid w:val="008009D8"/>
    <w:rsid w:val="008148EF"/>
    <w:rsid w:val="00820AB0"/>
    <w:rsid w:val="008224FC"/>
    <w:rsid w:val="00822793"/>
    <w:rsid w:val="0082384F"/>
    <w:rsid w:val="00833E87"/>
    <w:rsid w:val="00840198"/>
    <w:rsid w:val="008462A4"/>
    <w:rsid w:val="008479C7"/>
    <w:rsid w:val="00854AFF"/>
    <w:rsid w:val="00856108"/>
    <w:rsid w:val="0086356A"/>
    <w:rsid w:val="00864B9C"/>
    <w:rsid w:val="00864ED6"/>
    <w:rsid w:val="00867E95"/>
    <w:rsid w:val="00871D3A"/>
    <w:rsid w:val="008802B1"/>
    <w:rsid w:val="008906C2"/>
    <w:rsid w:val="00890815"/>
    <w:rsid w:val="008959B3"/>
    <w:rsid w:val="00897F30"/>
    <w:rsid w:val="008A2CBD"/>
    <w:rsid w:val="008A66F9"/>
    <w:rsid w:val="008B389E"/>
    <w:rsid w:val="008B53D8"/>
    <w:rsid w:val="008B6E79"/>
    <w:rsid w:val="008C3DC5"/>
    <w:rsid w:val="008E0661"/>
    <w:rsid w:val="008E3867"/>
    <w:rsid w:val="008E456E"/>
    <w:rsid w:val="008F06A1"/>
    <w:rsid w:val="008F2B6E"/>
    <w:rsid w:val="008F4C2D"/>
    <w:rsid w:val="008F5143"/>
    <w:rsid w:val="008F5226"/>
    <w:rsid w:val="00920290"/>
    <w:rsid w:val="00921C4A"/>
    <w:rsid w:val="00931B11"/>
    <w:rsid w:val="00931CB0"/>
    <w:rsid w:val="00933EED"/>
    <w:rsid w:val="00936D7A"/>
    <w:rsid w:val="0094510D"/>
    <w:rsid w:val="00954B56"/>
    <w:rsid w:val="009736CC"/>
    <w:rsid w:val="009765F1"/>
    <w:rsid w:val="0097742C"/>
    <w:rsid w:val="009800D0"/>
    <w:rsid w:val="009810C8"/>
    <w:rsid w:val="00986542"/>
    <w:rsid w:val="0099705E"/>
    <w:rsid w:val="009A0999"/>
    <w:rsid w:val="009A0F32"/>
    <w:rsid w:val="009A3AC3"/>
    <w:rsid w:val="009A7B00"/>
    <w:rsid w:val="009B794A"/>
    <w:rsid w:val="009C03DD"/>
    <w:rsid w:val="009C520B"/>
    <w:rsid w:val="009C77F4"/>
    <w:rsid w:val="009D65EA"/>
    <w:rsid w:val="009E7738"/>
    <w:rsid w:val="009E77B9"/>
    <w:rsid w:val="00A00060"/>
    <w:rsid w:val="00A00AAB"/>
    <w:rsid w:val="00A01D9E"/>
    <w:rsid w:val="00A04096"/>
    <w:rsid w:val="00A06CA3"/>
    <w:rsid w:val="00A13982"/>
    <w:rsid w:val="00A15377"/>
    <w:rsid w:val="00A16D20"/>
    <w:rsid w:val="00A323C8"/>
    <w:rsid w:val="00A324DA"/>
    <w:rsid w:val="00A44FF4"/>
    <w:rsid w:val="00A5096C"/>
    <w:rsid w:val="00A55E0F"/>
    <w:rsid w:val="00A66361"/>
    <w:rsid w:val="00A7199F"/>
    <w:rsid w:val="00A80E84"/>
    <w:rsid w:val="00A80F89"/>
    <w:rsid w:val="00A820C0"/>
    <w:rsid w:val="00A84448"/>
    <w:rsid w:val="00A84770"/>
    <w:rsid w:val="00A870B5"/>
    <w:rsid w:val="00A9493C"/>
    <w:rsid w:val="00AA1637"/>
    <w:rsid w:val="00AA23B0"/>
    <w:rsid w:val="00AC1054"/>
    <w:rsid w:val="00AC5BD5"/>
    <w:rsid w:val="00AE396D"/>
    <w:rsid w:val="00AE5947"/>
    <w:rsid w:val="00AF7EE5"/>
    <w:rsid w:val="00B04244"/>
    <w:rsid w:val="00B075EB"/>
    <w:rsid w:val="00B149D5"/>
    <w:rsid w:val="00B17855"/>
    <w:rsid w:val="00B227A4"/>
    <w:rsid w:val="00B2544E"/>
    <w:rsid w:val="00B270AD"/>
    <w:rsid w:val="00B273EA"/>
    <w:rsid w:val="00B347E2"/>
    <w:rsid w:val="00B36C0C"/>
    <w:rsid w:val="00B44B29"/>
    <w:rsid w:val="00B473E0"/>
    <w:rsid w:val="00B504CD"/>
    <w:rsid w:val="00B52B38"/>
    <w:rsid w:val="00B60238"/>
    <w:rsid w:val="00B63616"/>
    <w:rsid w:val="00B6615B"/>
    <w:rsid w:val="00B67021"/>
    <w:rsid w:val="00B6775D"/>
    <w:rsid w:val="00B76DF6"/>
    <w:rsid w:val="00B866F8"/>
    <w:rsid w:val="00B87F53"/>
    <w:rsid w:val="00BA061A"/>
    <w:rsid w:val="00BA31D9"/>
    <w:rsid w:val="00BA6976"/>
    <w:rsid w:val="00BA6B2C"/>
    <w:rsid w:val="00BB1026"/>
    <w:rsid w:val="00BB5659"/>
    <w:rsid w:val="00BC05E5"/>
    <w:rsid w:val="00BC0806"/>
    <w:rsid w:val="00BC18A7"/>
    <w:rsid w:val="00BC5AD6"/>
    <w:rsid w:val="00BC749B"/>
    <w:rsid w:val="00BD2C3C"/>
    <w:rsid w:val="00BD66AF"/>
    <w:rsid w:val="00BD76C4"/>
    <w:rsid w:val="00BE342A"/>
    <w:rsid w:val="00C152EF"/>
    <w:rsid w:val="00C20FA9"/>
    <w:rsid w:val="00C23232"/>
    <w:rsid w:val="00C347C6"/>
    <w:rsid w:val="00C411FB"/>
    <w:rsid w:val="00C46D9E"/>
    <w:rsid w:val="00C538D7"/>
    <w:rsid w:val="00C56E00"/>
    <w:rsid w:val="00C67A29"/>
    <w:rsid w:val="00C73E83"/>
    <w:rsid w:val="00C744C7"/>
    <w:rsid w:val="00C80616"/>
    <w:rsid w:val="00C81404"/>
    <w:rsid w:val="00C81D36"/>
    <w:rsid w:val="00C865BE"/>
    <w:rsid w:val="00C87D50"/>
    <w:rsid w:val="00C97916"/>
    <w:rsid w:val="00CA043A"/>
    <w:rsid w:val="00CB67CF"/>
    <w:rsid w:val="00CB68B4"/>
    <w:rsid w:val="00CC26E2"/>
    <w:rsid w:val="00CD3001"/>
    <w:rsid w:val="00CE251B"/>
    <w:rsid w:val="00CE7F8C"/>
    <w:rsid w:val="00CF34EF"/>
    <w:rsid w:val="00D0024C"/>
    <w:rsid w:val="00D05B4F"/>
    <w:rsid w:val="00D11033"/>
    <w:rsid w:val="00D17571"/>
    <w:rsid w:val="00D17F4D"/>
    <w:rsid w:val="00D25FB0"/>
    <w:rsid w:val="00D30A69"/>
    <w:rsid w:val="00D3221A"/>
    <w:rsid w:val="00D3565E"/>
    <w:rsid w:val="00D4299D"/>
    <w:rsid w:val="00D542EA"/>
    <w:rsid w:val="00D652DE"/>
    <w:rsid w:val="00D74EA5"/>
    <w:rsid w:val="00D771A8"/>
    <w:rsid w:val="00D771FB"/>
    <w:rsid w:val="00D80E96"/>
    <w:rsid w:val="00D818F2"/>
    <w:rsid w:val="00D929F9"/>
    <w:rsid w:val="00D92D5A"/>
    <w:rsid w:val="00DA3EAB"/>
    <w:rsid w:val="00DC10DE"/>
    <w:rsid w:val="00DC4F11"/>
    <w:rsid w:val="00DC5013"/>
    <w:rsid w:val="00DD0EC3"/>
    <w:rsid w:val="00DD5757"/>
    <w:rsid w:val="00DE33FD"/>
    <w:rsid w:val="00E0671B"/>
    <w:rsid w:val="00E15D9A"/>
    <w:rsid w:val="00E312AC"/>
    <w:rsid w:val="00E31625"/>
    <w:rsid w:val="00E354A8"/>
    <w:rsid w:val="00E36E94"/>
    <w:rsid w:val="00E53990"/>
    <w:rsid w:val="00E560E1"/>
    <w:rsid w:val="00E62BF8"/>
    <w:rsid w:val="00E74BAB"/>
    <w:rsid w:val="00E75263"/>
    <w:rsid w:val="00E8208F"/>
    <w:rsid w:val="00E825F0"/>
    <w:rsid w:val="00E8501D"/>
    <w:rsid w:val="00E9061A"/>
    <w:rsid w:val="00E96733"/>
    <w:rsid w:val="00EA07BA"/>
    <w:rsid w:val="00EA18A7"/>
    <w:rsid w:val="00EC0FE8"/>
    <w:rsid w:val="00ED4061"/>
    <w:rsid w:val="00EE5186"/>
    <w:rsid w:val="00EE5B1C"/>
    <w:rsid w:val="00EF54EA"/>
    <w:rsid w:val="00F02A2F"/>
    <w:rsid w:val="00F03706"/>
    <w:rsid w:val="00F1120F"/>
    <w:rsid w:val="00F15AF1"/>
    <w:rsid w:val="00F205D2"/>
    <w:rsid w:val="00F20D36"/>
    <w:rsid w:val="00F22DE7"/>
    <w:rsid w:val="00F23023"/>
    <w:rsid w:val="00F2637A"/>
    <w:rsid w:val="00F53220"/>
    <w:rsid w:val="00F549DF"/>
    <w:rsid w:val="00F6097B"/>
    <w:rsid w:val="00F67AB3"/>
    <w:rsid w:val="00F70573"/>
    <w:rsid w:val="00F720C6"/>
    <w:rsid w:val="00F7381A"/>
    <w:rsid w:val="00F81012"/>
    <w:rsid w:val="00F82AD4"/>
    <w:rsid w:val="00F86B66"/>
    <w:rsid w:val="00F920EE"/>
    <w:rsid w:val="00FA07C8"/>
    <w:rsid w:val="00FA0B34"/>
    <w:rsid w:val="00FA0D0B"/>
    <w:rsid w:val="00FA0F8C"/>
    <w:rsid w:val="00FA3923"/>
    <w:rsid w:val="00FB5BE1"/>
    <w:rsid w:val="00FF671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7CA792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GB" w:eastAsia="zh-CN"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D66AF"/>
    <w:pPr>
      <w:overflowPunct w:val="0"/>
      <w:autoSpaceDE w:val="0"/>
      <w:autoSpaceDN w:val="0"/>
      <w:adjustRightInd w:val="0"/>
      <w:spacing w:before="120" w:after="120"/>
      <w:ind w:left="567" w:hanging="567"/>
      <w:jc w:val="both"/>
      <w:textAlignment w:val="baseline"/>
    </w:pPr>
    <w:rPr>
      <w:rFonts w:ascii="Calibri" w:hAnsi="Calibri" w:cs="Calibri"/>
      <w:sz w:val="22"/>
      <w:szCs w:val="22"/>
      <w:lang w:eastAsia="ja-JP"/>
    </w:rPr>
  </w:style>
  <w:style w:type="paragraph" w:styleId="Heading1">
    <w:name w:val="heading 1"/>
    <w:basedOn w:val="Normal"/>
    <w:next w:val="Normal"/>
    <w:link w:val="Heading1Char"/>
    <w:qFormat/>
    <w:rsid w:val="00854AFF"/>
    <w:pPr>
      <w:keepNext/>
      <w:keepLines/>
      <w:tabs>
        <w:tab w:val="left" w:pos="1985"/>
      </w:tabs>
      <w:spacing w:before="360" w:after="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ard">
    <w:name w:val="Standaard"/>
    <w:rsid w:val="007C69AD"/>
    <w:pPr>
      <w:widowControl w:val="0"/>
      <w:overflowPunct w:val="0"/>
      <w:autoSpaceDE w:val="0"/>
      <w:autoSpaceDN w:val="0"/>
      <w:adjustRightInd w:val="0"/>
      <w:textAlignment w:val="baseline"/>
    </w:pPr>
    <w:rPr>
      <w:rFonts w:ascii="Times New Roman" w:hAnsi="Times New Roman"/>
      <w:lang w:eastAsia="ja-JP"/>
    </w:rPr>
  </w:style>
  <w:style w:type="paragraph" w:customStyle="1" w:styleId="Kop1">
    <w:name w:val="Kop 1"/>
    <w:basedOn w:val="Standaard"/>
    <w:next w:val="Plattetekst"/>
    <w:rsid w:val="007C69AD"/>
    <w:pPr>
      <w:keepNext/>
      <w:keepLines/>
      <w:spacing w:line="200" w:lineRule="atLeast"/>
      <w:ind w:left="840" w:right="-360"/>
    </w:pPr>
    <w:rPr>
      <w:rFonts w:ascii="Arial" w:hAnsi="Arial" w:cs="Arial"/>
      <w:b/>
      <w:bCs/>
      <w:spacing w:val="-10"/>
      <w:kern w:val="28"/>
      <w:sz w:val="22"/>
      <w:szCs w:val="22"/>
      <w:lang w:val="nl-NL"/>
    </w:rPr>
  </w:style>
  <w:style w:type="character" w:customStyle="1" w:styleId="Standaardalinea-lettertype">
    <w:name w:val="Standaardalinea-lettertype"/>
    <w:rsid w:val="007C69AD"/>
    <w:rPr>
      <w:sz w:val="20"/>
      <w:szCs w:val="20"/>
    </w:rPr>
  </w:style>
  <w:style w:type="paragraph" w:customStyle="1" w:styleId="Plattetekst">
    <w:name w:val="Platte tekst"/>
    <w:basedOn w:val="Standaard"/>
    <w:rsid w:val="007C69AD"/>
    <w:pPr>
      <w:spacing w:after="120"/>
    </w:pPr>
  </w:style>
  <w:style w:type="paragraph" w:customStyle="1" w:styleId="Plattetekst2">
    <w:name w:val="Platte tekst 2"/>
    <w:basedOn w:val="Standaard"/>
    <w:rsid w:val="007C69AD"/>
    <w:pPr>
      <w:jc w:val="both"/>
    </w:pPr>
    <w:rPr>
      <w:sz w:val="22"/>
      <w:szCs w:val="22"/>
    </w:rPr>
  </w:style>
  <w:style w:type="paragraph" w:customStyle="1" w:styleId="Voettekst">
    <w:name w:val="Voettekst"/>
    <w:basedOn w:val="Standaard"/>
    <w:rsid w:val="007C69AD"/>
    <w:pPr>
      <w:tabs>
        <w:tab w:val="center" w:pos="4536"/>
        <w:tab w:val="right" w:pos="9072"/>
      </w:tabs>
    </w:pPr>
  </w:style>
  <w:style w:type="character" w:customStyle="1" w:styleId="Paginanummer">
    <w:name w:val="Paginanummer"/>
    <w:basedOn w:val="Standaardalinea-lettertype"/>
    <w:rsid w:val="007C69AD"/>
    <w:rPr>
      <w:sz w:val="20"/>
      <w:szCs w:val="20"/>
    </w:rPr>
  </w:style>
  <w:style w:type="paragraph" w:styleId="Footer">
    <w:name w:val="footer"/>
    <w:basedOn w:val="Normal"/>
    <w:rsid w:val="007C69AD"/>
    <w:pPr>
      <w:tabs>
        <w:tab w:val="center" w:pos="4320"/>
        <w:tab w:val="right" w:pos="8640"/>
      </w:tabs>
    </w:pPr>
  </w:style>
  <w:style w:type="paragraph" w:styleId="BalloonText">
    <w:name w:val="Balloon Text"/>
    <w:basedOn w:val="Normal"/>
    <w:semiHidden/>
    <w:rsid w:val="00D11033"/>
    <w:rPr>
      <w:rFonts w:ascii="Tahoma" w:hAnsi="Tahoma" w:cs="Tahoma"/>
      <w:sz w:val="16"/>
      <w:szCs w:val="16"/>
    </w:rPr>
  </w:style>
  <w:style w:type="paragraph" w:styleId="Header">
    <w:name w:val="header"/>
    <w:basedOn w:val="Normal"/>
    <w:rsid w:val="008B6E79"/>
    <w:pPr>
      <w:tabs>
        <w:tab w:val="center" w:pos="4153"/>
        <w:tab w:val="right" w:pos="8306"/>
      </w:tabs>
    </w:pPr>
  </w:style>
  <w:style w:type="table" w:styleId="TableGrid">
    <w:name w:val="Table Grid"/>
    <w:basedOn w:val="TableNormal"/>
    <w:rsid w:val="00D1757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rsid w:val="007D155A"/>
    <w:pPr>
      <w:overflowPunct/>
      <w:autoSpaceDE/>
      <w:autoSpaceDN/>
      <w:adjustRightInd/>
      <w:textAlignment w:val="auto"/>
    </w:pPr>
    <w:rPr>
      <w:lang w:val="fr-FR" w:eastAsia="en-GB"/>
    </w:rPr>
  </w:style>
  <w:style w:type="character" w:customStyle="1" w:styleId="FootnoteTextChar">
    <w:name w:val="Footnote Text Char"/>
    <w:link w:val="FootnoteText"/>
    <w:rsid w:val="007D155A"/>
    <w:rPr>
      <w:rFonts w:ascii="Times New Roman" w:hAnsi="Times New Roman"/>
      <w:lang w:val="fr-FR" w:eastAsia="en-GB"/>
    </w:rPr>
  </w:style>
  <w:style w:type="character" w:styleId="FootnoteReference">
    <w:name w:val="footnote reference"/>
    <w:rsid w:val="007D155A"/>
    <w:rPr>
      <w:vertAlign w:val="superscript"/>
    </w:rPr>
  </w:style>
  <w:style w:type="paragraph" w:styleId="ListParagraph">
    <w:name w:val="List Paragraph"/>
    <w:basedOn w:val="Normal"/>
    <w:uiPriority w:val="99"/>
    <w:qFormat/>
    <w:rsid w:val="007D155A"/>
    <w:pPr>
      <w:ind w:left="720"/>
    </w:pPr>
  </w:style>
  <w:style w:type="character" w:styleId="Hyperlink">
    <w:name w:val="Hyperlink"/>
    <w:rsid w:val="003B105A"/>
    <w:rPr>
      <w:color w:val="0000FF"/>
      <w:u w:val="single"/>
    </w:rPr>
  </w:style>
  <w:style w:type="paragraph" w:styleId="NormalWeb">
    <w:name w:val="Normal (Web)"/>
    <w:basedOn w:val="Normal"/>
    <w:uiPriority w:val="99"/>
    <w:unhideWhenUsed/>
    <w:rsid w:val="001B1CA3"/>
    <w:pPr>
      <w:overflowPunct/>
      <w:autoSpaceDE/>
      <w:autoSpaceDN/>
      <w:adjustRightInd/>
      <w:spacing w:before="100" w:beforeAutospacing="1" w:after="100" w:afterAutospacing="1"/>
      <w:textAlignment w:val="auto"/>
    </w:pPr>
    <w:rPr>
      <w:sz w:val="24"/>
      <w:szCs w:val="24"/>
      <w:lang w:eastAsia="en-IE"/>
    </w:rPr>
  </w:style>
  <w:style w:type="character" w:customStyle="1" w:styleId="Heading1Char">
    <w:name w:val="Heading 1 Char"/>
    <w:basedOn w:val="DefaultParagraphFont"/>
    <w:link w:val="Heading1"/>
    <w:rsid w:val="00854AFF"/>
    <w:rPr>
      <w:rFonts w:asciiTheme="majorHAnsi" w:eastAsiaTheme="majorEastAsia" w:hAnsiTheme="majorHAnsi" w:cstheme="majorBidi"/>
      <w:color w:val="2F5496" w:themeColor="accent1" w:themeShade="BF"/>
      <w:sz w:val="32"/>
      <w:szCs w:val="32"/>
      <w:lang w:eastAsia="ja-JP"/>
    </w:rPr>
  </w:style>
  <w:style w:type="character" w:styleId="PageNumber">
    <w:name w:val="page number"/>
    <w:basedOn w:val="DefaultParagraphFont"/>
    <w:rsid w:val="004B79E9"/>
  </w:style>
  <w:style w:type="paragraph" w:customStyle="1" w:styleId="term">
    <w:name w:val="term"/>
    <w:basedOn w:val="Normal"/>
    <w:qFormat/>
    <w:rsid w:val="00774363"/>
    <w:pPr>
      <w:spacing w:after="60"/>
      <w:jc w:val="left"/>
    </w:pPr>
    <w:rPr>
      <w:b/>
      <w:sz w:val="20"/>
      <w:szCs w:val="20"/>
    </w:rPr>
  </w:style>
  <w:style w:type="paragraph" w:customStyle="1" w:styleId="termexplanation">
    <w:name w:val="term explanation"/>
    <w:basedOn w:val="Normal"/>
    <w:qFormat/>
    <w:rsid w:val="00114BB8"/>
    <w:pPr>
      <w:spacing w:before="60"/>
      <w:ind w:left="0" w:firstLine="0"/>
      <w:jc w:val="left"/>
    </w:pPr>
    <w:rPr>
      <w:sz w:val="18"/>
      <w:szCs w:val="18"/>
    </w:rPr>
  </w:style>
  <w:style w:type="character" w:styleId="CommentReference">
    <w:name w:val="annotation reference"/>
    <w:basedOn w:val="DefaultParagraphFont"/>
    <w:rsid w:val="00CA043A"/>
    <w:rPr>
      <w:sz w:val="18"/>
      <w:szCs w:val="18"/>
    </w:rPr>
  </w:style>
  <w:style w:type="paragraph" w:styleId="CommentText">
    <w:name w:val="annotation text"/>
    <w:basedOn w:val="Normal"/>
    <w:link w:val="CommentTextChar"/>
    <w:rsid w:val="00CA043A"/>
    <w:rPr>
      <w:sz w:val="24"/>
      <w:szCs w:val="24"/>
    </w:rPr>
  </w:style>
  <w:style w:type="character" w:customStyle="1" w:styleId="CommentTextChar">
    <w:name w:val="Comment Text Char"/>
    <w:basedOn w:val="DefaultParagraphFont"/>
    <w:link w:val="CommentText"/>
    <w:rsid w:val="00CA043A"/>
    <w:rPr>
      <w:rFonts w:ascii="Calibri" w:hAnsi="Calibri" w:cs="Calibri"/>
      <w:sz w:val="24"/>
      <w:szCs w:val="24"/>
      <w:lang w:eastAsia="ja-JP"/>
    </w:rPr>
  </w:style>
  <w:style w:type="paragraph" w:styleId="CommentSubject">
    <w:name w:val="annotation subject"/>
    <w:basedOn w:val="CommentText"/>
    <w:next w:val="CommentText"/>
    <w:link w:val="CommentSubjectChar"/>
    <w:rsid w:val="00CA043A"/>
    <w:rPr>
      <w:b/>
      <w:bCs/>
      <w:sz w:val="20"/>
      <w:szCs w:val="20"/>
    </w:rPr>
  </w:style>
  <w:style w:type="character" w:customStyle="1" w:styleId="CommentSubjectChar">
    <w:name w:val="Comment Subject Char"/>
    <w:basedOn w:val="CommentTextChar"/>
    <w:link w:val="CommentSubject"/>
    <w:rsid w:val="00CA043A"/>
    <w:rPr>
      <w:rFonts w:ascii="Calibri" w:hAnsi="Calibri" w:cs="Calibri"/>
      <w:b/>
      <w:bCs/>
      <w:sz w:val="24"/>
      <w:szCs w:val="24"/>
      <w:lang w:eastAsia="ja-JP"/>
    </w:rPr>
  </w:style>
  <w:style w:type="paragraph" w:styleId="Revision">
    <w:name w:val="Revision"/>
    <w:hidden/>
    <w:uiPriority w:val="99"/>
    <w:semiHidden/>
    <w:rsid w:val="007C51D9"/>
    <w:rPr>
      <w:rFonts w:ascii="Calibri" w:hAnsi="Calibri" w:cs="Calibri"/>
      <w:sz w:val="22"/>
      <w:szCs w:val="22"/>
      <w:lang w:eastAsia="ja-JP"/>
    </w:rPr>
  </w:style>
  <w:style w:type="character" w:styleId="FollowedHyperlink">
    <w:name w:val="FollowedHyperlink"/>
    <w:basedOn w:val="DefaultParagraphFont"/>
    <w:rsid w:val="00D771FB"/>
    <w:rPr>
      <w:color w:val="954F72" w:themeColor="followedHyperlink"/>
      <w:u w:val="single"/>
    </w:rPr>
  </w:style>
  <w:style w:type="character" w:customStyle="1" w:styleId="UnresolvedMention">
    <w:name w:val="Unresolved Mention"/>
    <w:basedOn w:val="DefaultParagraphFont"/>
    <w:rsid w:val="00D771F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640216">
      <w:bodyDiv w:val="1"/>
      <w:marLeft w:val="0"/>
      <w:marRight w:val="0"/>
      <w:marTop w:val="0"/>
      <w:marBottom w:val="0"/>
      <w:divBdr>
        <w:top w:val="none" w:sz="0" w:space="0" w:color="auto"/>
        <w:left w:val="none" w:sz="0" w:space="0" w:color="auto"/>
        <w:bottom w:val="none" w:sz="0" w:space="0" w:color="auto"/>
        <w:right w:val="none" w:sz="0" w:space="0" w:color="auto"/>
      </w:divBdr>
    </w:div>
    <w:div w:id="581647851">
      <w:bodyDiv w:val="1"/>
      <w:marLeft w:val="0"/>
      <w:marRight w:val="0"/>
      <w:marTop w:val="0"/>
      <w:marBottom w:val="0"/>
      <w:divBdr>
        <w:top w:val="none" w:sz="0" w:space="0" w:color="auto"/>
        <w:left w:val="none" w:sz="0" w:space="0" w:color="auto"/>
        <w:bottom w:val="none" w:sz="0" w:space="0" w:color="auto"/>
        <w:right w:val="none" w:sz="0" w:space="0" w:color="auto"/>
      </w:divBdr>
    </w:div>
    <w:div w:id="1470056879">
      <w:bodyDiv w:val="1"/>
      <w:marLeft w:val="0"/>
      <w:marRight w:val="0"/>
      <w:marTop w:val="0"/>
      <w:marBottom w:val="0"/>
      <w:divBdr>
        <w:top w:val="none" w:sz="0" w:space="0" w:color="auto"/>
        <w:left w:val="none" w:sz="0" w:space="0" w:color="auto"/>
        <w:bottom w:val="none" w:sz="0" w:space="0" w:color="auto"/>
        <w:right w:val="none" w:sz="0" w:space="0" w:color="auto"/>
      </w:divBdr>
    </w:div>
    <w:div w:id="1563634379">
      <w:bodyDiv w:val="1"/>
      <w:marLeft w:val="0"/>
      <w:marRight w:val="0"/>
      <w:marTop w:val="0"/>
      <w:marBottom w:val="0"/>
      <w:divBdr>
        <w:top w:val="none" w:sz="0" w:space="0" w:color="auto"/>
        <w:left w:val="none" w:sz="0" w:space="0" w:color="auto"/>
        <w:bottom w:val="none" w:sz="0" w:space="0" w:color="auto"/>
        <w:right w:val="none" w:sz="0" w:space="0" w:color="auto"/>
      </w:divBdr>
    </w:div>
    <w:div w:id="1665821232">
      <w:bodyDiv w:val="1"/>
      <w:marLeft w:val="0"/>
      <w:marRight w:val="0"/>
      <w:marTop w:val="0"/>
      <w:marBottom w:val="0"/>
      <w:divBdr>
        <w:top w:val="none" w:sz="0" w:space="0" w:color="auto"/>
        <w:left w:val="none" w:sz="0" w:space="0" w:color="auto"/>
        <w:bottom w:val="none" w:sz="0" w:space="0" w:color="auto"/>
        <w:right w:val="none" w:sz="0" w:space="0" w:color="auto"/>
      </w:divBdr>
    </w:div>
    <w:div w:id="201668342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ntTable" Target="fontTable.xml"/><Relationship Id="rId17" Type="http://schemas.openxmlformats.org/officeDocument/2006/relationships/theme" Target="theme/theme1.xml"/><Relationship Id="rId18"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contact@ecteg.eu" TargetMode="External"/><Relationship Id="rId10" Type="http://schemas.openxmlformats.org/officeDocument/2006/relationships/hyperlink" Target="mailto:contact@ecteg.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3560C-F2A6-3B43-8143-D7CAA5C65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3525</Words>
  <Characters>20094</Characters>
  <Application>Microsoft Macintosh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ECTEG materials application form</vt:lpstr>
    </vt:vector>
  </TitlesOfParts>
  <Manager/>
  <Company>European Cybercrime Training and Education Group</Company>
  <LinksUpToDate>false</LinksUpToDate>
  <CharactersWithSpaces>23572</CharactersWithSpaces>
  <SharedDoc>false</SharedDoc>
  <HyperlinkBase>www.ecteg.eu</HyperlinkBase>
  <HLinks>
    <vt:vector size="12" baseType="variant">
      <vt:variant>
        <vt:i4>7340120</vt:i4>
      </vt:variant>
      <vt:variant>
        <vt:i4>3</vt:i4>
      </vt:variant>
      <vt:variant>
        <vt:i4>0</vt:i4>
      </vt:variant>
      <vt:variant>
        <vt:i4>5</vt:i4>
      </vt:variant>
      <vt:variant>
        <vt:lpwstr>mailto:info@ecteg.eu</vt:lpwstr>
      </vt:variant>
      <vt:variant>
        <vt:lpwstr/>
      </vt:variant>
      <vt:variant>
        <vt:i4>7340120</vt:i4>
      </vt:variant>
      <vt:variant>
        <vt:i4>0</vt:i4>
      </vt:variant>
      <vt:variant>
        <vt:i4>0</vt:i4>
      </vt:variant>
      <vt:variant>
        <vt:i4>5</vt:i4>
      </vt:variant>
      <vt:variant>
        <vt:lpwstr>mailto:info@ecteg.eu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ECTEG materials application form</dc:title>
  <dc:subject>form to be filled to get ECTEG materials</dc:subject>
  <dc:creator>Yves Vandermeer - ECTEG board</dc:creator>
  <cp:keywords>course materials training computer forensics crime</cp:keywords>
  <dc:description>document, filled and signed need to be send to contact@ecteg.eu
additional supporting letter from LEA needs to be joined in case of non LEA applying</dc:description>
  <cp:lastModifiedBy>Yves Vandermeer</cp:lastModifiedBy>
  <cp:revision>2</cp:revision>
  <cp:lastPrinted>2017-07-17T08:54:00Z</cp:lastPrinted>
  <dcterms:created xsi:type="dcterms:W3CDTF">2017-09-06T05:04:00Z</dcterms:created>
  <dcterms:modified xsi:type="dcterms:W3CDTF">2017-09-06T05:04:00Z</dcterms:modified>
  <cp:category/>
</cp:coreProperties>
</file>